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Ind w:w="-176" w:type="dxa"/>
        <w:tblLayout w:type="fixed"/>
        <w:tblLook w:val="04A0" w:firstRow="1" w:lastRow="0" w:firstColumn="1" w:lastColumn="0" w:noHBand="0" w:noVBand="1"/>
      </w:tblPr>
      <w:tblGrid>
        <w:gridCol w:w="4823"/>
        <w:gridCol w:w="5107"/>
      </w:tblGrid>
      <w:tr w:rsidR="0017192E" w:rsidRPr="000005B9" w14:paraId="511EADD2" w14:textId="77777777" w:rsidTr="001C5C0B">
        <w:trPr>
          <w:trHeight w:val="2375"/>
        </w:trPr>
        <w:tc>
          <w:tcPr>
            <w:tcW w:w="4820" w:type="dxa"/>
          </w:tcPr>
          <w:p w14:paraId="40A9F2BF" w14:textId="77777777" w:rsidR="0017192E" w:rsidRPr="000005B9" w:rsidRDefault="0017192E" w:rsidP="00BB7DA1">
            <w:pPr>
              <w:jc w:val="center"/>
              <w:rPr>
                <w:lang w:val="en-US"/>
              </w:rPr>
            </w:pPr>
            <w:r w:rsidRPr="000005B9">
              <w:rPr>
                <w:noProof/>
                <w:lang w:eastAsia="el-GR"/>
              </w:rPr>
              <w:drawing>
                <wp:inline distT="0" distB="0" distL="0" distR="0" wp14:anchorId="0F53378F" wp14:editId="068732E8">
                  <wp:extent cx="409575" cy="409575"/>
                  <wp:effectExtent l="0" t="0" r="9525" b="9525"/>
                  <wp:docPr id="2" name="Εικόνα 2"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14:paraId="52D262ED" w14:textId="77777777" w:rsidR="0017192E" w:rsidRPr="000005B9" w:rsidRDefault="0017192E" w:rsidP="00B94056">
            <w:pPr>
              <w:spacing w:before="20" w:after="20" w:line="240" w:lineRule="auto"/>
              <w:jc w:val="center"/>
              <w:rPr>
                <w:rFonts w:asciiTheme="minorHAnsi" w:hAnsiTheme="minorHAnsi" w:cstheme="minorHAnsi"/>
                <w:b/>
              </w:rPr>
            </w:pPr>
            <w:r w:rsidRPr="000005B9">
              <w:rPr>
                <w:rFonts w:asciiTheme="minorHAnsi" w:hAnsiTheme="minorHAnsi" w:cstheme="minorHAnsi"/>
                <w:b/>
              </w:rPr>
              <w:t>ΕΛΛΗΝΙΚΗ ΔΗΜΟΚΡΑΤΙΑ</w:t>
            </w:r>
          </w:p>
          <w:p w14:paraId="09479261" w14:textId="77777777" w:rsidR="00B94056" w:rsidRPr="000005B9" w:rsidRDefault="00B94056" w:rsidP="00B94056">
            <w:pPr>
              <w:spacing w:before="20" w:after="20" w:line="240" w:lineRule="auto"/>
              <w:jc w:val="center"/>
              <w:rPr>
                <w:rFonts w:asciiTheme="minorHAnsi" w:hAnsiTheme="minorHAnsi" w:cstheme="minorHAnsi"/>
                <w:b/>
              </w:rPr>
            </w:pPr>
            <w:r w:rsidRPr="000005B9">
              <w:rPr>
                <w:rFonts w:asciiTheme="minorHAnsi" w:hAnsiTheme="minorHAnsi" w:cstheme="minorHAnsi"/>
                <w:b/>
              </w:rPr>
              <w:t xml:space="preserve">ΥΠΟΥΡΓΕΙΟ ΠΑΙΔΕΙΑΣ, </w:t>
            </w:r>
            <w:r w:rsidR="0017192E" w:rsidRPr="000005B9">
              <w:rPr>
                <w:rFonts w:asciiTheme="minorHAnsi" w:hAnsiTheme="minorHAnsi" w:cstheme="minorHAnsi"/>
                <w:b/>
              </w:rPr>
              <w:t>ΘΡΗΣΚΕΥΜΑΤΩΝ</w:t>
            </w:r>
            <w:r w:rsidRPr="000005B9">
              <w:rPr>
                <w:rFonts w:asciiTheme="minorHAnsi" w:hAnsiTheme="minorHAnsi" w:cstheme="minorHAnsi"/>
                <w:b/>
              </w:rPr>
              <w:t xml:space="preserve"> </w:t>
            </w:r>
          </w:p>
          <w:p w14:paraId="6C29FA42" w14:textId="01C8A3FB" w:rsidR="0017192E" w:rsidRPr="000005B9" w:rsidRDefault="00B94056" w:rsidP="00B94056">
            <w:pPr>
              <w:spacing w:before="20" w:after="20" w:line="240" w:lineRule="auto"/>
              <w:jc w:val="center"/>
              <w:rPr>
                <w:rFonts w:asciiTheme="minorHAnsi" w:hAnsiTheme="minorHAnsi" w:cstheme="minorHAnsi"/>
                <w:b/>
              </w:rPr>
            </w:pPr>
            <w:r w:rsidRPr="000005B9">
              <w:rPr>
                <w:rFonts w:asciiTheme="minorHAnsi" w:hAnsiTheme="minorHAnsi" w:cstheme="minorHAnsi"/>
                <w:b/>
              </w:rPr>
              <w:t>ΚΑΙ ΑΘΛΗΤΙΣΜΟΥ</w:t>
            </w:r>
          </w:p>
          <w:p w14:paraId="21729FDA" w14:textId="77777777" w:rsidR="0017192E" w:rsidRPr="000005B9" w:rsidRDefault="0017192E" w:rsidP="001C5C0B">
            <w:pPr>
              <w:spacing w:after="0"/>
              <w:jc w:val="center"/>
              <w:rPr>
                <w:rFonts w:asciiTheme="minorHAnsi" w:hAnsiTheme="minorHAnsi" w:cstheme="minorHAnsi"/>
              </w:rPr>
            </w:pPr>
            <w:r w:rsidRPr="000005B9">
              <w:rPr>
                <w:rFonts w:asciiTheme="minorHAnsi" w:hAnsiTheme="minorHAnsi" w:cstheme="minorHAnsi"/>
              </w:rPr>
              <w:t>-----</w:t>
            </w:r>
          </w:p>
          <w:p w14:paraId="456B3AFF" w14:textId="77777777" w:rsidR="0017192E" w:rsidRPr="000005B9" w:rsidRDefault="0017192E" w:rsidP="00F727DA">
            <w:pPr>
              <w:spacing w:after="0" w:line="240" w:lineRule="auto"/>
              <w:jc w:val="center"/>
              <w:rPr>
                <w:rFonts w:asciiTheme="minorHAnsi" w:hAnsiTheme="minorHAnsi" w:cstheme="minorHAnsi"/>
                <w:b/>
              </w:rPr>
            </w:pPr>
            <w:r w:rsidRPr="000005B9">
              <w:rPr>
                <w:rFonts w:asciiTheme="minorHAnsi" w:hAnsiTheme="minorHAnsi" w:cstheme="minorHAnsi"/>
                <w:b/>
              </w:rPr>
              <w:t>ΓΕΝΙΚΗ ΓΡΑΜΜΑΤΕΙΑ ΑΝΩΤΑΤΗΣ ΕΚΠΑΙΔΕΥΣΗΣ</w:t>
            </w:r>
          </w:p>
          <w:p w14:paraId="3DC32972" w14:textId="77777777" w:rsidR="0017192E" w:rsidRPr="000005B9" w:rsidRDefault="0017192E" w:rsidP="00F727DA">
            <w:pPr>
              <w:spacing w:after="0" w:line="240" w:lineRule="auto"/>
              <w:jc w:val="center"/>
              <w:rPr>
                <w:rFonts w:asciiTheme="minorHAnsi" w:hAnsiTheme="minorHAnsi" w:cstheme="minorHAnsi"/>
                <w:b/>
              </w:rPr>
            </w:pPr>
            <w:r w:rsidRPr="000005B9">
              <w:rPr>
                <w:rFonts w:asciiTheme="minorHAnsi" w:hAnsiTheme="minorHAnsi" w:cstheme="minorHAnsi"/>
                <w:b/>
              </w:rPr>
              <w:t>ΓΕΝΙΚΗ ΔΙΕΥΘΥΝΣΗ ΑΝΩΤΑΤΗΣ ΕΚΠΑΙΔΕΥΣΗΣ</w:t>
            </w:r>
          </w:p>
          <w:p w14:paraId="0319C7F8" w14:textId="77777777" w:rsidR="0017192E" w:rsidRPr="000005B9" w:rsidRDefault="0017192E" w:rsidP="00F727DA">
            <w:pPr>
              <w:spacing w:after="0" w:line="240" w:lineRule="auto"/>
              <w:jc w:val="center"/>
              <w:rPr>
                <w:rFonts w:asciiTheme="minorHAnsi" w:hAnsiTheme="minorHAnsi" w:cstheme="minorHAnsi"/>
                <w:b/>
              </w:rPr>
            </w:pPr>
            <w:r w:rsidRPr="000005B9">
              <w:rPr>
                <w:rFonts w:asciiTheme="minorHAnsi" w:hAnsiTheme="minorHAnsi" w:cstheme="minorHAnsi"/>
                <w:b/>
              </w:rPr>
              <w:t xml:space="preserve">ΔΙΕΥΘΥΝΣΗ ΟΡΓΑΝΩΤΙΚΗΣ ΚΑΙ </w:t>
            </w:r>
          </w:p>
          <w:p w14:paraId="0F19287F" w14:textId="77777777" w:rsidR="0017192E" w:rsidRPr="000005B9" w:rsidRDefault="0017192E" w:rsidP="00F727DA">
            <w:pPr>
              <w:spacing w:after="0" w:line="240" w:lineRule="auto"/>
              <w:jc w:val="center"/>
              <w:rPr>
                <w:rFonts w:asciiTheme="minorHAnsi" w:hAnsiTheme="minorHAnsi" w:cstheme="minorHAnsi"/>
                <w:b/>
              </w:rPr>
            </w:pPr>
            <w:r w:rsidRPr="000005B9">
              <w:rPr>
                <w:rFonts w:asciiTheme="minorHAnsi" w:hAnsiTheme="minorHAnsi" w:cstheme="minorHAnsi"/>
                <w:b/>
              </w:rPr>
              <w:t>ΑΚΑΔΗΜΑΪΚΗΣ ΑΝΑΠΤΥΞΗΣ</w:t>
            </w:r>
          </w:p>
          <w:p w14:paraId="53335AD7" w14:textId="77777777" w:rsidR="0017192E" w:rsidRPr="000005B9" w:rsidRDefault="0017192E" w:rsidP="00F727DA">
            <w:pPr>
              <w:spacing w:after="0" w:line="240" w:lineRule="auto"/>
              <w:jc w:val="center"/>
              <w:rPr>
                <w:rFonts w:asciiTheme="minorHAnsi" w:hAnsiTheme="minorHAnsi" w:cstheme="minorHAnsi"/>
                <w:b/>
              </w:rPr>
            </w:pPr>
            <w:r w:rsidRPr="000005B9">
              <w:rPr>
                <w:rFonts w:asciiTheme="minorHAnsi" w:hAnsiTheme="minorHAnsi" w:cstheme="minorHAnsi"/>
                <w:b/>
              </w:rPr>
              <w:t xml:space="preserve">ΤΜΗΜΑ Ε’ ΔΙΑΣΥΝΔΕΣΗΣ ΜΕ ΤΗΝ ΕΥΡΩΠΑΪΚΗ </w:t>
            </w:r>
          </w:p>
          <w:p w14:paraId="7430DE9E" w14:textId="77777777" w:rsidR="0017192E" w:rsidRPr="000005B9" w:rsidRDefault="0017192E" w:rsidP="00F727DA">
            <w:pPr>
              <w:spacing w:after="0" w:line="240" w:lineRule="auto"/>
              <w:jc w:val="center"/>
              <w:rPr>
                <w:rFonts w:asciiTheme="minorHAnsi" w:hAnsiTheme="minorHAnsi" w:cstheme="minorHAnsi"/>
              </w:rPr>
            </w:pPr>
            <w:r w:rsidRPr="000005B9">
              <w:rPr>
                <w:rFonts w:asciiTheme="minorHAnsi" w:hAnsiTheme="minorHAnsi" w:cstheme="minorHAnsi"/>
                <w:b/>
              </w:rPr>
              <w:t>ΠΟΛΙΤΙΚΗ ΓΙΑ ΤΗΝ ΑΝΩΤΑΤΗ ΕΚΠΑΙΔΕΥΣΗ</w:t>
            </w:r>
          </w:p>
          <w:p w14:paraId="11D93E8D" w14:textId="77777777" w:rsidR="0017192E" w:rsidRPr="000005B9" w:rsidRDefault="0017192E" w:rsidP="001C5C0B">
            <w:pPr>
              <w:spacing w:after="0"/>
              <w:jc w:val="center"/>
              <w:rPr>
                <w:rFonts w:asciiTheme="minorHAnsi" w:hAnsiTheme="minorHAnsi" w:cstheme="minorHAnsi"/>
              </w:rPr>
            </w:pPr>
            <w:r w:rsidRPr="000005B9">
              <w:rPr>
                <w:rFonts w:asciiTheme="minorHAnsi" w:hAnsiTheme="minorHAnsi" w:cstheme="minorHAnsi"/>
              </w:rPr>
              <w:t>-----</w:t>
            </w:r>
          </w:p>
          <w:p w14:paraId="5641511B" w14:textId="77777777" w:rsidR="0017192E" w:rsidRPr="000005B9" w:rsidRDefault="0017192E" w:rsidP="009512BF">
            <w:pPr>
              <w:tabs>
                <w:tab w:val="left" w:pos="602"/>
              </w:tabs>
              <w:spacing w:after="0" w:line="240" w:lineRule="auto"/>
              <w:rPr>
                <w:rFonts w:asciiTheme="minorHAnsi" w:hAnsiTheme="minorHAnsi" w:cstheme="minorHAnsi"/>
              </w:rPr>
            </w:pPr>
            <w:proofErr w:type="spellStart"/>
            <w:r w:rsidRPr="000005B9">
              <w:rPr>
                <w:rFonts w:asciiTheme="minorHAnsi" w:hAnsiTheme="minorHAnsi" w:cstheme="minorHAnsi"/>
              </w:rPr>
              <w:t>Ταχ</w:t>
            </w:r>
            <w:proofErr w:type="spellEnd"/>
            <w:r w:rsidRPr="000005B9">
              <w:rPr>
                <w:rFonts w:asciiTheme="minorHAnsi" w:hAnsiTheme="minorHAnsi" w:cstheme="minorHAnsi"/>
              </w:rPr>
              <w:t>. Δ/</w:t>
            </w:r>
            <w:proofErr w:type="spellStart"/>
            <w:r w:rsidRPr="000005B9">
              <w:rPr>
                <w:rFonts w:asciiTheme="minorHAnsi" w:hAnsiTheme="minorHAnsi" w:cstheme="minorHAnsi"/>
              </w:rPr>
              <w:t>νση</w:t>
            </w:r>
            <w:proofErr w:type="spellEnd"/>
            <w:r w:rsidRPr="000005B9">
              <w:rPr>
                <w:rFonts w:asciiTheme="minorHAnsi" w:hAnsiTheme="minorHAnsi" w:cstheme="minorHAnsi"/>
              </w:rPr>
              <w:t>: Ανδρέα Παπανδρέου 37</w:t>
            </w:r>
          </w:p>
          <w:p w14:paraId="22D16741" w14:textId="77777777" w:rsidR="0017192E" w:rsidRPr="000005B9" w:rsidRDefault="0017192E" w:rsidP="009512BF">
            <w:pPr>
              <w:tabs>
                <w:tab w:val="left" w:pos="602"/>
              </w:tabs>
              <w:spacing w:after="0" w:line="240" w:lineRule="auto"/>
              <w:rPr>
                <w:rFonts w:asciiTheme="minorHAnsi" w:hAnsiTheme="minorHAnsi" w:cstheme="minorHAnsi"/>
              </w:rPr>
            </w:pPr>
            <w:r w:rsidRPr="000005B9">
              <w:rPr>
                <w:rFonts w:asciiTheme="minorHAnsi" w:hAnsiTheme="minorHAnsi" w:cstheme="minorHAnsi"/>
              </w:rPr>
              <w:t>Τ.Κ. – Πόλη: 15180 – Μαρούσι</w:t>
            </w:r>
          </w:p>
          <w:p w14:paraId="5672F869" w14:textId="22AD5167" w:rsidR="0017192E" w:rsidRPr="000005B9" w:rsidRDefault="00147C87" w:rsidP="009512BF">
            <w:pPr>
              <w:tabs>
                <w:tab w:val="left" w:pos="602"/>
              </w:tabs>
              <w:spacing w:after="0" w:line="240" w:lineRule="auto"/>
              <w:ind w:left="34"/>
              <w:rPr>
                <w:rFonts w:asciiTheme="minorHAnsi" w:hAnsiTheme="minorHAnsi" w:cstheme="minorHAnsi"/>
              </w:rPr>
            </w:pPr>
            <w:r w:rsidRPr="000005B9">
              <w:rPr>
                <w:rFonts w:asciiTheme="minorHAnsi" w:hAnsiTheme="minorHAnsi" w:cstheme="minorHAnsi"/>
              </w:rPr>
              <w:t xml:space="preserve">Πληροφορίες: </w:t>
            </w:r>
            <w:r w:rsidR="003A0364" w:rsidRPr="000005B9">
              <w:rPr>
                <w:rFonts w:asciiTheme="minorHAnsi" w:hAnsiTheme="minorHAnsi" w:cstheme="minorHAnsi"/>
              </w:rPr>
              <w:t xml:space="preserve">Γ. </w:t>
            </w:r>
            <w:proofErr w:type="spellStart"/>
            <w:r w:rsidR="003A0364" w:rsidRPr="000005B9">
              <w:rPr>
                <w:rFonts w:asciiTheme="minorHAnsi" w:hAnsiTheme="minorHAnsi" w:cstheme="minorHAnsi"/>
              </w:rPr>
              <w:t>Πρωτογέρου</w:t>
            </w:r>
            <w:proofErr w:type="spellEnd"/>
            <w:r w:rsidR="003A0364" w:rsidRPr="000005B9">
              <w:rPr>
                <w:rFonts w:asciiTheme="minorHAnsi" w:hAnsiTheme="minorHAnsi" w:cstheme="minorHAnsi"/>
              </w:rPr>
              <w:t>, Αλ. Καρβούνη</w:t>
            </w:r>
          </w:p>
          <w:p w14:paraId="65A84F82" w14:textId="77777777" w:rsidR="0017192E" w:rsidRPr="000005B9" w:rsidRDefault="0017192E" w:rsidP="00F727DA">
            <w:pPr>
              <w:tabs>
                <w:tab w:val="left" w:pos="602"/>
              </w:tabs>
              <w:spacing w:after="0" w:line="240" w:lineRule="auto"/>
              <w:rPr>
                <w:rFonts w:asciiTheme="minorHAnsi" w:hAnsiTheme="minorHAnsi" w:cstheme="minorHAnsi"/>
              </w:rPr>
            </w:pPr>
            <w:r w:rsidRPr="000005B9">
              <w:rPr>
                <w:rFonts w:asciiTheme="minorHAnsi" w:hAnsiTheme="minorHAnsi" w:cstheme="minorHAnsi"/>
              </w:rPr>
              <w:t xml:space="preserve">Τηλέφωνο: </w:t>
            </w:r>
            <w:r w:rsidR="005147F1" w:rsidRPr="000005B9">
              <w:rPr>
                <w:rFonts w:asciiTheme="minorHAnsi" w:hAnsiTheme="minorHAnsi" w:cstheme="minorHAnsi"/>
              </w:rPr>
              <w:t>2103442792, 2103442326</w:t>
            </w:r>
          </w:p>
          <w:p w14:paraId="7EA1B099" w14:textId="0C291D90" w:rsidR="00504EA8" w:rsidRPr="000005B9" w:rsidRDefault="00504EA8" w:rsidP="00504EA8">
            <w:pPr>
              <w:tabs>
                <w:tab w:val="left" w:pos="602"/>
              </w:tabs>
              <w:spacing w:after="0" w:line="240" w:lineRule="auto"/>
              <w:rPr>
                <w:rFonts w:asciiTheme="minorHAnsi" w:hAnsiTheme="minorHAnsi" w:cstheme="minorHAnsi"/>
              </w:rPr>
            </w:pPr>
            <w:r w:rsidRPr="000005B9">
              <w:rPr>
                <w:lang w:val="en-US"/>
              </w:rPr>
              <w:t>Email</w:t>
            </w:r>
            <w:r w:rsidRPr="000005B9">
              <w:t xml:space="preserve">: </w:t>
            </w:r>
            <w:hyperlink r:id="rId9" w:history="1">
              <w:r w:rsidRPr="000005B9">
                <w:rPr>
                  <w:rStyle w:val="-"/>
                  <w:lang w:val="en-US"/>
                </w:rPr>
                <w:t>interhe</w:t>
              </w:r>
              <w:r w:rsidRPr="000005B9">
                <w:rPr>
                  <w:rStyle w:val="-"/>
                </w:rPr>
                <w:t>@</w:t>
              </w:r>
              <w:r w:rsidRPr="000005B9">
                <w:rPr>
                  <w:rStyle w:val="-"/>
                  <w:lang w:val="en-US"/>
                </w:rPr>
                <w:t>minedu</w:t>
              </w:r>
              <w:r w:rsidRPr="000005B9">
                <w:rPr>
                  <w:rStyle w:val="-"/>
                </w:rPr>
                <w:t>.</w:t>
              </w:r>
              <w:r w:rsidRPr="000005B9">
                <w:rPr>
                  <w:rStyle w:val="-"/>
                  <w:lang w:val="en-US"/>
                </w:rPr>
                <w:t>gov</w:t>
              </w:r>
              <w:r w:rsidRPr="000005B9">
                <w:rPr>
                  <w:rStyle w:val="-"/>
                </w:rPr>
                <w:t>.</w:t>
              </w:r>
              <w:r w:rsidRPr="000005B9">
                <w:rPr>
                  <w:rStyle w:val="-"/>
                  <w:lang w:val="en-US"/>
                </w:rPr>
                <w:t>gr</w:t>
              </w:r>
            </w:hyperlink>
          </w:p>
        </w:tc>
        <w:tc>
          <w:tcPr>
            <w:tcW w:w="5103" w:type="dxa"/>
          </w:tcPr>
          <w:p w14:paraId="1C00ECB3" w14:textId="7FB184B6" w:rsidR="0017192E" w:rsidRPr="00A73B35" w:rsidRDefault="00A73B35" w:rsidP="001C5C0B">
            <w:pPr>
              <w:tabs>
                <w:tab w:val="left" w:pos="1230"/>
              </w:tabs>
              <w:spacing w:after="0"/>
              <w:jc w:val="center"/>
              <w:rPr>
                <w:rFonts w:asciiTheme="minorHAnsi" w:hAnsiTheme="minorHAnsi" w:cstheme="minorHAnsi"/>
                <w:b/>
              </w:rPr>
            </w:pPr>
            <w:r>
              <w:rPr>
                <w:rFonts w:asciiTheme="minorHAnsi" w:hAnsiTheme="minorHAnsi" w:cstheme="minorHAnsi"/>
              </w:rPr>
              <w:t xml:space="preserve"> </w:t>
            </w:r>
            <w:r w:rsidRPr="00A73B35">
              <w:rPr>
                <w:rFonts w:asciiTheme="minorHAnsi" w:hAnsiTheme="minorHAnsi" w:cstheme="minorHAnsi"/>
                <w:b/>
              </w:rPr>
              <w:t>ΕΞ. ΕΠΕΙΓΟΝ</w:t>
            </w:r>
          </w:p>
          <w:p w14:paraId="083D6575" w14:textId="4AF6F8BF" w:rsidR="00A73B35" w:rsidRPr="00A73B35" w:rsidRDefault="00A73B35" w:rsidP="001C5C0B">
            <w:pPr>
              <w:tabs>
                <w:tab w:val="left" w:pos="1230"/>
              </w:tabs>
              <w:spacing w:after="0"/>
              <w:jc w:val="center"/>
              <w:rPr>
                <w:rFonts w:asciiTheme="minorHAnsi" w:hAnsiTheme="minorHAnsi" w:cstheme="minorHAnsi"/>
                <w:b/>
              </w:rPr>
            </w:pPr>
            <w:r w:rsidRPr="00A73B35">
              <w:rPr>
                <w:rFonts w:asciiTheme="minorHAnsi" w:hAnsiTheme="minorHAnsi" w:cstheme="minorHAnsi"/>
                <w:b/>
              </w:rPr>
              <w:t>ΠΡΟΘΕΣΜΙΑ</w:t>
            </w:r>
          </w:p>
          <w:p w14:paraId="6A85401A" w14:textId="77777777" w:rsidR="0017192E" w:rsidRPr="000005B9" w:rsidRDefault="0017192E" w:rsidP="001C5C0B">
            <w:pPr>
              <w:spacing w:after="0"/>
              <w:jc w:val="center"/>
              <w:rPr>
                <w:rFonts w:asciiTheme="minorHAnsi" w:hAnsiTheme="minorHAnsi" w:cstheme="minorHAnsi"/>
              </w:rPr>
            </w:pPr>
          </w:p>
          <w:p w14:paraId="14F924AD" w14:textId="77777777" w:rsidR="0017192E" w:rsidRPr="000005B9" w:rsidRDefault="0017192E" w:rsidP="001C5C0B">
            <w:pPr>
              <w:spacing w:after="0"/>
              <w:ind w:left="720"/>
              <w:jc w:val="center"/>
              <w:rPr>
                <w:rFonts w:asciiTheme="minorHAnsi" w:hAnsiTheme="minorHAnsi" w:cstheme="minorHAnsi"/>
              </w:rPr>
            </w:pPr>
          </w:p>
          <w:p w14:paraId="0CC6EB48" w14:textId="566670E1" w:rsidR="00504EA8" w:rsidRPr="000005B9" w:rsidRDefault="00504EA8" w:rsidP="00504EA8">
            <w:pPr>
              <w:spacing w:after="0" w:line="360" w:lineRule="auto"/>
              <w:contextualSpacing/>
              <w:rPr>
                <w:b/>
                <w:u w:val="single"/>
              </w:rPr>
            </w:pPr>
            <w:r w:rsidRPr="000005B9">
              <w:rPr>
                <w:lang w:eastAsia="el-GR"/>
              </w:rPr>
              <w:t xml:space="preserve">  </w:t>
            </w:r>
            <w:r w:rsidRPr="000005B9">
              <w:rPr>
                <w:b/>
                <w:u w:val="single"/>
              </w:rPr>
              <w:t>ΑΠΟΣΤΟΛΗ ΜΕ ΗΛΕΚΤΡΟΝΙΚΟ ΤΑΧΥΔΡΟΜΕΙΟ</w:t>
            </w:r>
          </w:p>
          <w:p w14:paraId="3500C4A9" w14:textId="5222EFBE" w:rsidR="0017192E" w:rsidRPr="000005B9" w:rsidRDefault="0017192E" w:rsidP="00495655">
            <w:pPr>
              <w:rPr>
                <w:lang w:eastAsia="el-GR"/>
              </w:rPr>
            </w:pPr>
            <w:r w:rsidRPr="000005B9">
              <w:rPr>
                <w:lang w:eastAsia="el-GR"/>
              </w:rPr>
              <w:t xml:space="preserve"> </w:t>
            </w:r>
            <w:r w:rsidR="00504EA8" w:rsidRPr="000005B9">
              <w:rPr>
                <w:lang w:eastAsia="el-GR"/>
              </w:rPr>
              <w:t xml:space="preserve">                               </w:t>
            </w:r>
            <w:r w:rsidRPr="000005B9">
              <w:rPr>
                <w:lang w:eastAsia="el-GR"/>
              </w:rPr>
              <w:t xml:space="preserve">Μαρούσι, </w:t>
            </w:r>
            <w:r w:rsidR="00A73B35">
              <w:rPr>
                <w:lang w:eastAsia="el-GR"/>
              </w:rPr>
              <w:t>24</w:t>
            </w:r>
            <w:r w:rsidR="00D55C68" w:rsidRPr="000005B9">
              <w:rPr>
                <w:lang w:eastAsia="el-GR"/>
              </w:rPr>
              <w:t>-03-2025</w:t>
            </w:r>
          </w:p>
          <w:p w14:paraId="27AEF419" w14:textId="658EF4CB" w:rsidR="00B57423" w:rsidRPr="000005B9" w:rsidRDefault="00504EA8" w:rsidP="00B57423">
            <w:pPr>
              <w:rPr>
                <w:lang w:eastAsia="el-GR"/>
              </w:rPr>
            </w:pPr>
            <w:r w:rsidRPr="000005B9">
              <w:rPr>
                <w:rFonts w:eastAsia="Times New Roman"/>
                <w:lang w:eastAsia="el-GR"/>
              </w:rPr>
              <w:t xml:space="preserve">                               </w:t>
            </w:r>
            <w:proofErr w:type="spellStart"/>
            <w:r w:rsidRPr="000005B9">
              <w:rPr>
                <w:rFonts w:eastAsia="Times New Roman"/>
                <w:lang w:eastAsia="el-GR"/>
              </w:rPr>
              <w:t>Αριθμ</w:t>
            </w:r>
            <w:proofErr w:type="spellEnd"/>
            <w:r w:rsidRPr="000005B9">
              <w:rPr>
                <w:rFonts w:eastAsia="Times New Roman"/>
                <w:lang w:eastAsia="el-GR"/>
              </w:rPr>
              <w:t>. Πρωτ</w:t>
            </w:r>
            <w:r w:rsidR="00B57423">
              <w:rPr>
                <w:rFonts w:eastAsia="Times New Roman"/>
                <w:lang w:eastAsia="el-GR"/>
              </w:rPr>
              <w:t>.:</w:t>
            </w:r>
            <w:r w:rsidR="00B57423" w:rsidRPr="00B57423">
              <w:rPr>
                <w:rFonts w:eastAsia="Times New Roman"/>
                <w:lang w:eastAsia="el-GR"/>
              </w:rPr>
              <w:t xml:space="preserve"> </w:t>
            </w:r>
            <w:r w:rsidR="00B57423" w:rsidRPr="00B57423">
              <w:t>5574</w:t>
            </w:r>
            <w:r w:rsidR="00B57423" w:rsidRPr="00B57423">
              <w:rPr>
                <w:rFonts w:eastAsia="Times New Roman"/>
                <w:lang w:eastAsia="el-GR"/>
              </w:rPr>
              <w:t>/Ζ1</w:t>
            </w:r>
          </w:p>
          <w:p w14:paraId="6A1A7C1B" w14:textId="2AEEFF5E" w:rsidR="00B57423" w:rsidRDefault="00B57423" w:rsidP="00B57423">
            <w:pPr>
              <w:rPr>
                <w:rFonts w:eastAsiaTheme="minorHAnsi"/>
                <w:color w:val="1F497D"/>
              </w:rPr>
            </w:pPr>
          </w:p>
          <w:p w14:paraId="798549A1" w14:textId="5A73E01E" w:rsidR="0017192E" w:rsidRPr="000005B9" w:rsidRDefault="0017192E" w:rsidP="001C5C0B">
            <w:pPr>
              <w:spacing w:before="20" w:after="20" w:line="240" w:lineRule="auto"/>
              <w:rPr>
                <w:rFonts w:asciiTheme="minorHAnsi" w:eastAsia="Times New Roman" w:hAnsiTheme="minorHAnsi" w:cstheme="minorHAnsi"/>
                <w:lang w:eastAsia="el-GR"/>
              </w:rPr>
            </w:pPr>
            <w:r w:rsidRPr="000005B9">
              <w:rPr>
                <w:rFonts w:asciiTheme="minorHAnsi" w:eastAsia="Times New Roman" w:hAnsiTheme="minorHAnsi" w:cstheme="minorHAnsi"/>
                <w:lang w:eastAsia="el-GR"/>
              </w:rPr>
              <w:t xml:space="preserve">                          </w:t>
            </w:r>
          </w:p>
          <w:p w14:paraId="09669536" w14:textId="769F4099" w:rsidR="0017192E" w:rsidRPr="000005B9" w:rsidRDefault="00960BA2" w:rsidP="001C5C0B">
            <w:pPr>
              <w:rPr>
                <w:rFonts w:asciiTheme="minorHAnsi" w:hAnsiTheme="minorHAnsi" w:cstheme="minorHAnsi"/>
              </w:rPr>
            </w:pPr>
            <w:r w:rsidRPr="000005B9">
              <w:rPr>
                <w:rFonts w:asciiTheme="minorHAnsi" w:hAnsiTheme="minorHAnsi" w:cstheme="minorHAnsi"/>
              </w:rPr>
              <w:t xml:space="preserve">             </w:t>
            </w:r>
          </w:p>
          <w:p w14:paraId="056058F9" w14:textId="77777777" w:rsidR="00F727DA" w:rsidRPr="000005B9" w:rsidRDefault="00F727DA" w:rsidP="00F727DA">
            <w:pPr>
              <w:ind w:left="348"/>
              <w:rPr>
                <w:rFonts w:asciiTheme="minorHAnsi" w:hAnsiTheme="minorHAnsi" w:cstheme="minorHAnsi"/>
                <w:b/>
              </w:rPr>
            </w:pPr>
          </w:p>
          <w:p w14:paraId="62A16CD6" w14:textId="21764383" w:rsidR="00504EA8" w:rsidRPr="000005B9" w:rsidRDefault="00F727DA" w:rsidP="00F727DA">
            <w:pPr>
              <w:spacing w:after="0" w:line="240" w:lineRule="auto"/>
              <w:rPr>
                <w:rFonts w:asciiTheme="minorHAnsi" w:hAnsiTheme="minorHAnsi" w:cstheme="minorHAnsi"/>
                <w:b/>
              </w:rPr>
            </w:pPr>
            <w:r w:rsidRPr="000005B9">
              <w:rPr>
                <w:rFonts w:asciiTheme="minorHAnsi" w:hAnsiTheme="minorHAnsi" w:cstheme="minorHAnsi"/>
                <w:b/>
              </w:rPr>
              <w:t xml:space="preserve">    </w:t>
            </w:r>
          </w:p>
          <w:p w14:paraId="5108C7A3" w14:textId="77777777" w:rsidR="000005B9" w:rsidRPr="000005B9" w:rsidRDefault="000005B9" w:rsidP="00F727DA">
            <w:pPr>
              <w:spacing w:after="0" w:line="240" w:lineRule="auto"/>
              <w:rPr>
                <w:rFonts w:asciiTheme="minorHAnsi" w:hAnsiTheme="minorHAnsi" w:cstheme="minorHAnsi"/>
                <w:b/>
              </w:rPr>
            </w:pPr>
          </w:p>
          <w:tbl>
            <w:tblPr>
              <w:tblW w:w="4980" w:type="dxa"/>
              <w:tblLayout w:type="fixed"/>
              <w:tblLook w:val="04A0" w:firstRow="1" w:lastRow="0" w:firstColumn="1" w:lastColumn="0" w:noHBand="0" w:noVBand="1"/>
            </w:tblPr>
            <w:tblGrid>
              <w:gridCol w:w="1309"/>
              <w:gridCol w:w="3671"/>
            </w:tblGrid>
            <w:tr w:rsidR="00504EA8" w:rsidRPr="000005B9" w14:paraId="07ADD960" w14:textId="77777777" w:rsidTr="00AE0A19">
              <w:trPr>
                <w:trHeight w:val="1576"/>
              </w:trPr>
              <w:tc>
                <w:tcPr>
                  <w:tcW w:w="1310" w:type="dxa"/>
                  <w:noWrap/>
                  <w:hideMark/>
                </w:tcPr>
                <w:p w14:paraId="399D5514" w14:textId="77777777" w:rsidR="00A73B35" w:rsidRDefault="00A73B35" w:rsidP="00504EA8">
                  <w:pPr>
                    <w:spacing w:after="0" w:line="240" w:lineRule="auto"/>
                    <w:ind w:left="308"/>
                    <w:jc w:val="center"/>
                    <w:rPr>
                      <w:rFonts w:eastAsia="Times New Roman"/>
                      <w:b/>
                      <w:bCs/>
                      <w:color w:val="000000"/>
                      <w:lang w:eastAsia="el-GR"/>
                    </w:rPr>
                  </w:pPr>
                </w:p>
                <w:p w14:paraId="65D931EB" w14:textId="44FD045E" w:rsidR="00504EA8" w:rsidRPr="000005B9" w:rsidRDefault="00504EA8" w:rsidP="00504EA8">
                  <w:pPr>
                    <w:spacing w:after="0" w:line="240" w:lineRule="auto"/>
                    <w:ind w:left="308"/>
                    <w:jc w:val="center"/>
                    <w:rPr>
                      <w:rFonts w:eastAsia="Times New Roman"/>
                      <w:color w:val="000000"/>
                      <w:lang w:eastAsia="el-GR"/>
                    </w:rPr>
                  </w:pPr>
                  <w:r w:rsidRPr="000005B9">
                    <w:rPr>
                      <w:rFonts w:eastAsia="Times New Roman"/>
                      <w:b/>
                      <w:bCs/>
                      <w:color w:val="000000"/>
                      <w:lang w:eastAsia="el-GR"/>
                    </w:rPr>
                    <w:t>ΠΡΟΣ</w:t>
                  </w:r>
                  <w:r w:rsidRPr="000005B9">
                    <w:rPr>
                      <w:rFonts w:eastAsia="Times New Roman"/>
                      <w:color w:val="000000"/>
                      <w:lang w:eastAsia="el-GR"/>
                    </w:rPr>
                    <w:t xml:space="preserve">: 1. </w:t>
                  </w:r>
                </w:p>
                <w:p w14:paraId="585CFEF4" w14:textId="77777777" w:rsidR="00504EA8" w:rsidRPr="000005B9" w:rsidRDefault="00504EA8" w:rsidP="00504EA8">
                  <w:pPr>
                    <w:spacing w:after="0" w:line="240" w:lineRule="auto"/>
                    <w:ind w:left="308"/>
                    <w:jc w:val="center"/>
                    <w:rPr>
                      <w:rFonts w:eastAsia="Times New Roman"/>
                      <w:lang w:eastAsia="el-GR"/>
                    </w:rPr>
                  </w:pPr>
                </w:p>
                <w:p w14:paraId="02ADB6C7" w14:textId="77777777" w:rsidR="00504EA8" w:rsidRPr="000005B9" w:rsidRDefault="00504EA8" w:rsidP="00504EA8">
                  <w:pPr>
                    <w:spacing w:after="0" w:line="240" w:lineRule="auto"/>
                    <w:ind w:left="308"/>
                    <w:jc w:val="center"/>
                    <w:rPr>
                      <w:rFonts w:eastAsia="Times New Roman"/>
                      <w:b/>
                      <w:lang w:eastAsia="el-GR"/>
                    </w:rPr>
                  </w:pPr>
                  <w:r w:rsidRPr="000005B9">
                    <w:rPr>
                      <w:rFonts w:eastAsia="Times New Roman"/>
                      <w:b/>
                      <w:lang w:eastAsia="el-GR"/>
                    </w:rPr>
                    <w:t xml:space="preserve">            2. </w:t>
                  </w:r>
                </w:p>
              </w:tc>
              <w:tc>
                <w:tcPr>
                  <w:tcW w:w="3675" w:type="dxa"/>
                </w:tcPr>
                <w:p w14:paraId="17408747" w14:textId="77777777" w:rsidR="00A73B35" w:rsidRDefault="00A73B35" w:rsidP="000005B9">
                  <w:pPr>
                    <w:spacing w:after="0" w:line="240" w:lineRule="auto"/>
                    <w:rPr>
                      <w:rFonts w:asciiTheme="minorHAnsi" w:hAnsiTheme="minorHAnsi" w:cstheme="minorHAnsi"/>
                      <w:b/>
                    </w:rPr>
                  </w:pPr>
                </w:p>
                <w:p w14:paraId="120C1BAF" w14:textId="63D5AC51" w:rsidR="000005B9" w:rsidRPr="000005B9" w:rsidRDefault="00504EA8" w:rsidP="000005B9">
                  <w:pPr>
                    <w:spacing w:after="0" w:line="240" w:lineRule="auto"/>
                    <w:rPr>
                      <w:rFonts w:asciiTheme="minorHAnsi" w:hAnsiTheme="minorHAnsi" w:cstheme="minorHAnsi"/>
                      <w:b/>
                    </w:rPr>
                  </w:pPr>
                  <w:r w:rsidRPr="000005B9">
                    <w:rPr>
                      <w:rFonts w:asciiTheme="minorHAnsi" w:hAnsiTheme="minorHAnsi" w:cstheme="minorHAnsi"/>
                      <w:b/>
                    </w:rPr>
                    <w:t xml:space="preserve">Πρυτάνεις </w:t>
                  </w:r>
                  <w:r w:rsidR="000005B9" w:rsidRPr="000005B9">
                    <w:rPr>
                      <w:rFonts w:asciiTheme="minorHAnsi" w:hAnsiTheme="minorHAnsi" w:cstheme="minorHAnsi"/>
                      <w:b/>
                    </w:rPr>
                    <w:t>ΑΕΙ</w:t>
                  </w:r>
                </w:p>
                <w:p w14:paraId="5D49A57E" w14:textId="7958EDDC" w:rsidR="00504EA8" w:rsidRPr="000005B9" w:rsidRDefault="00D95D67" w:rsidP="00504EA8">
                  <w:pPr>
                    <w:spacing w:after="0" w:line="240" w:lineRule="auto"/>
                    <w:rPr>
                      <w:rFonts w:asciiTheme="minorHAnsi" w:hAnsiTheme="minorHAnsi" w:cstheme="minorHAnsi"/>
                      <w:b/>
                    </w:rPr>
                  </w:pPr>
                  <w:r>
                    <w:rPr>
                      <w:rFonts w:asciiTheme="minorHAnsi" w:hAnsiTheme="minorHAnsi" w:cstheme="minorHAnsi"/>
                      <w:b/>
                    </w:rPr>
                    <w:t>και Προέδρο</w:t>
                  </w:r>
                  <w:r w:rsidR="00504EA8" w:rsidRPr="000005B9">
                    <w:rPr>
                      <w:rFonts w:asciiTheme="minorHAnsi" w:hAnsiTheme="minorHAnsi" w:cstheme="minorHAnsi"/>
                      <w:b/>
                    </w:rPr>
                    <w:t xml:space="preserve"> </w:t>
                  </w:r>
                  <w:r w:rsidR="000005B9" w:rsidRPr="000005B9">
                    <w:rPr>
                      <w:rFonts w:asciiTheme="minorHAnsi" w:hAnsiTheme="minorHAnsi" w:cstheme="minorHAnsi"/>
                      <w:b/>
                    </w:rPr>
                    <w:t xml:space="preserve"> Δ.Ε. </w:t>
                  </w:r>
                  <w:r w:rsidR="00A777D0" w:rsidRPr="00A777D0">
                    <w:rPr>
                      <w:rFonts w:asciiTheme="minorHAnsi" w:hAnsiTheme="minorHAnsi" w:cstheme="minorHAnsi"/>
                      <w:b/>
                    </w:rPr>
                    <w:t>Α.Σ.ΠΑΙ.Τ.Ε.</w:t>
                  </w:r>
                </w:p>
                <w:p w14:paraId="6D5EAB43" w14:textId="77777777" w:rsidR="00504EA8" w:rsidRPr="000005B9" w:rsidRDefault="00504EA8" w:rsidP="00504EA8">
                  <w:pPr>
                    <w:spacing w:after="0" w:line="240" w:lineRule="auto"/>
                    <w:rPr>
                      <w:rFonts w:asciiTheme="minorHAnsi" w:hAnsiTheme="minorHAnsi" w:cstheme="minorHAnsi"/>
                    </w:rPr>
                  </w:pPr>
                  <w:r w:rsidRPr="000005B9">
                    <w:rPr>
                      <w:rFonts w:asciiTheme="minorHAnsi" w:hAnsiTheme="minorHAnsi" w:cstheme="minorHAnsi"/>
                    </w:rPr>
                    <w:t>(Όπως πίνακας Αποδεκτών)</w:t>
                  </w:r>
                </w:p>
                <w:p w14:paraId="63DD2E09" w14:textId="77777777" w:rsidR="00504EA8" w:rsidRPr="000005B9" w:rsidRDefault="00504EA8" w:rsidP="00504EA8">
                  <w:pPr>
                    <w:spacing w:after="0" w:line="240" w:lineRule="auto"/>
                    <w:rPr>
                      <w:rFonts w:asciiTheme="minorHAnsi" w:hAnsiTheme="minorHAnsi" w:cstheme="minorHAnsi"/>
                      <w:b/>
                    </w:rPr>
                  </w:pPr>
                  <w:r w:rsidRPr="000005B9">
                    <w:rPr>
                      <w:rFonts w:asciiTheme="minorHAnsi" w:hAnsiTheme="minorHAnsi" w:cstheme="minorHAnsi"/>
                      <w:b/>
                    </w:rPr>
                    <w:t>Υπευθύνους Γραφείων Διεθνών Σχέσεων</w:t>
                  </w:r>
                </w:p>
                <w:p w14:paraId="373C037C" w14:textId="77777777" w:rsidR="00504EA8" w:rsidRPr="000005B9" w:rsidRDefault="00504EA8" w:rsidP="00504EA8">
                  <w:pPr>
                    <w:spacing w:after="0" w:line="240" w:lineRule="auto"/>
                    <w:rPr>
                      <w:rFonts w:asciiTheme="minorHAnsi" w:hAnsiTheme="minorHAnsi" w:cstheme="minorHAnsi"/>
                    </w:rPr>
                  </w:pPr>
                  <w:r w:rsidRPr="000005B9">
                    <w:rPr>
                      <w:rFonts w:asciiTheme="minorHAnsi" w:hAnsiTheme="minorHAnsi" w:cstheme="minorHAnsi"/>
                    </w:rPr>
                    <w:t xml:space="preserve"> (Όπως πίνακας Αποδεκτών)</w:t>
                  </w:r>
                </w:p>
                <w:p w14:paraId="145E7B53" w14:textId="77777777" w:rsidR="00504EA8" w:rsidRPr="000005B9" w:rsidRDefault="00504EA8" w:rsidP="00504EA8">
                  <w:pPr>
                    <w:spacing w:after="0" w:line="240" w:lineRule="auto"/>
                  </w:pPr>
                </w:p>
              </w:tc>
            </w:tr>
          </w:tbl>
          <w:p w14:paraId="117F063B" w14:textId="77777777" w:rsidR="0017192E" w:rsidRPr="000005B9" w:rsidRDefault="0017192E" w:rsidP="001C5C0B">
            <w:pPr>
              <w:ind w:right="-108" w:firstLine="2568"/>
              <w:jc w:val="center"/>
              <w:rPr>
                <w:rFonts w:asciiTheme="minorHAnsi" w:hAnsiTheme="minorHAnsi" w:cstheme="minorHAnsi"/>
              </w:rPr>
            </w:pPr>
          </w:p>
        </w:tc>
      </w:tr>
    </w:tbl>
    <w:p w14:paraId="15907DCB" w14:textId="77777777" w:rsidR="00BF61C3" w:rsidRPr="000005B9" w:rsidRDefault="00BF61C3" w:rsidP="00B94056">
      <w:pPr>
        <w:tabs>
          <w:tab w:val="left" w:pos="0"/>
        </w:tabs>
        <w:spacing w:after="0" w:line="240" w:lineRule="auto"/>
        <w:rPr>
          <w:b/>
        </w:rPr>
      </w:pPr>
    </w:p>
    <w:p w14:paraId="2B0D1CCD" w14:textId="7583FD21" w:rsidR="00504EA8" w:rsidRPr="000005B9" w:rsidRDefault="00504EA8" w:rsidP="0030129A">
      <w:pPr>
        <w:tabs>
          <w:tab w:val="left" w:pos="0"/>
        </w:tabs>
        <w:spacing w:after="0" w:line="240" w:lineRule="auto"/>
        <w:jc w:val="both"/>
        <w:rPr>
          <w:b/>
        </w:rPr>
      </w:pPr>
      <w:r w:rsidRPr="000005B9">
        <w:rPr>
          <w:b/>
        </w:rPr>
        <w:t>Θέμα: «</w:t>
      </w:r>
      <w:r w:rsidR="003A0364" w:rsidRPr="000005B9">
        <w:rPr>
          <w:b/>
        </w:rPr>
        <w:t xml:space="preserve">Ενημέρωση σχετικά </w:t>
      </w:r>
      <w:r w:rsidR="00D55C68" w:rsidRPr="000005B9">
        <w:rPr>
          <w:b/>
        </w:rPr>
        <w:t xml:space="preserve">την υπ' </w:t>
      </w:r>
      <w:proofErr w:type="spellStart"/>
      <w:r w:rsidR="00D55C68" w:rsidRPr="000005B9">
        <w:rPr>
          <w:b/>
        </w:rPr>
        <w:t>αριθμ</w:t>
      </w:r>
      <w:proofErr w:type="spellEnd"/>
      <w:r w:rsidR="00D55C68" w:rsidRPr="000005B9">
        <w:rPr>
          <w:b/>
        </w:rPr>
        <w:t xml:space="preserve">. 31/Prot.1875-P/5.3.2025 </w:t>
      </w:r>
      <w:r w:rsidR="0030129A" w:rsidRPr="000005B9">
        <w:rPr>
          <w:b/>
        </w:rPr>
        <w:t xml:space="preserve">ρηματική διακοίνωση </w:t>
      </w:r>
      <w:r w:rsidR="00D55C68" w:rsidRPr="000005B9">
        <w:rPr>
          <w:b/>
        </w:rPr>
        <w:t>της Ιταλικής Πρεσβείας στην Αθήνα που αφορά σε οικονομική ενίσχυση εδρών ιταλικής γλώσσας σε ελληνικά ΑΕΙ και τα συνοδευτικά αυτής έγγραφα</w:t>
      </w:r>
      <w:r w:rsidRPr="000005B9">
        <w:rPr>
          <w:b/>
        </w:rPr>
        <w:t>»</w:t>
      </w:r>
      <w:r w:rsidR="0030129A" w:rsidRPr="000005B9">
        <w:rPr>
          <w:b/>
        </w:rPr>
        <w:t xml:space="preserve"> </w:t>
      </w:r>
    </w:p>
    <w:p w14:paraId="40FA6303" w14:textId="1B0A62B8" w:rsidR="00BF61C3" w:rsidRPr="000005B9" w:rsidRDefault="00BF61C3" w:rsidP="0030129A">
      <w:pPr>
        <w:pStyle w:val="Web"/>
        <w:spacing w:before="0" w:beforeAutospacing="0" w:after="0" w:afterAutospacing="0"/>
        <w:ind w:firstLine="720"/>
        <w:jc w:val="both"/>
        <w:rPr>
          <w:rFonts w:ascii="Calibri" w:hAnsi="Calibri" w:cs="Calibri"/>
          <w:color w:val="000000"/>
          <w:sz w:val="22"/>
          <w:szCs w:val="22"/>
        </w:rPr>
      </w:pPr>
    </w:p>
    <w:p w14:paraId="7879E8C9" w14:textId="77777777" w:rsidR="000005B9" w:rsidRPr="000005B9" w:rsidRDefault="000005B9" w:rsidP="0030129A">
      <w:pPr>
        <w:pStyle w:val="Web"/>
        <w:spacing w:before="0" w:beforeAutospacing="0" w:after="0" w:afterAutospacing="0"/>
        <w:ind w:firstLine="720"/>
        <w:jc w:val="both"/>
        <w:rPr>
          <w:rFonts w:ascii="Calibri" w:hAnsi="Calibri" w:cs="Calibri"/>
          <w:color w:val="000000"/>
          <w:sz w:val="22"/>
          <w:szCs w:val="22"/>
        </w:rPr>
      </w:pPr>
    </w:p>
    <w:p w14:paraId="4E0911D5" w14:textId="6264306B" w:rsidR="00504EA8" w:rsidRPr="000005B9" w:rsidRDefault="00D55C68" w:rsidP="00B94056">
      <w:pPr>
        <w:pStyle w:val="Web"/>
        <w:spacing w:before="0" w:beforeAutospacing="0" w:after="0" w:afterAutospacing="0"/>
        <w:ind w:firstLine="720"/>
        <w:jc w:val="both"/>
        <w:rPr>
          <w:rFonts w:ascii="Calibri" w:hAnsi="Calibri" w:cs="Calibri"/>
          <w:color w:val="000000"/>
          <w:sz w:val="22"/>
          <w:szCs w:val="22"/>
        </w:rPr>
      </w:pPr>
      <w:r w:rsidRPr="000005B9">
        <w:rPr>
          <w:rFonts w:ascii="Calibri" w:hAnsi="Calibri" w:cs="Calibri"/>
          <w:color w:val="000000"/>
          <w:sz w:val="22"/>
          <w:szCs w:val="22"/>
        </w:rPr>
        <w:t>Σ</w:t>
      </w:r>
      <w:r w:rsidR="00972CA9" w:rsidRPr="000005B9">
        <w:rPr>
          <w:rFonts w:ascii="Calibri" w:hAnsi="Calibri" w:cs="Calibri"/>
          <w:color w:val="000000"/>
          <w:sz w:val="22"/>
          <w:szCs w:val="22"/>
        </w:rPr>
        <w:t xml:space="preserve">ε συνέχεια της από 13/3/2025 </w:t>
      </w:r>
      <w:r w:rsidR="000005B9" w:rsidRPr="000005B9">
        <w:rPr>
          <w:rFonts w:ascii="Calibri" w:hAnsi="Calibri" w:cs="Calibri"/>
          <w:color w:val="000000"/>
          <w:sz w:val="22"/>
          <w:szCs w:val="22"/>
        </w:rPr>
        <w:t xml:space="preserve">ηλεκτρονικής </w:t>
      </w:r>
      <w:r w:rsidR="00972CA9" w:rsidRPr="000005B9">
        <w:rPr>
          <w:rFonts w:ascii="Calibri" w:hAnsi="Calibri" w:cs="Calibri"/>
          <w:color w:val="000000"/>
          <w:sz w:val="22"/>
          <w:szCs w:val="22"/>
        </w:rPr>
        <w:t>διαβίβασης</w:t>
      </w:r>
      <w:r w:rsidR="009D6CBA" w:rsidRPr="000005B9">
        <w:rPr>
          <w:rFonts w:ascii="Calibri" w:hAnsi="Calibri" w:cs="Calibri"/>
          <w:color w:val="000000"/>
          <w:sz w:val="22"/>
          <w:szCs w:val="22"/>
        </w:rPr>
        <w:t xml:space="preserve"> εκ μέρους της </w:t>
      </w:r>
      <w:r w:rsidR="009D6CBA" w:rsidRPr="000005B9">
        <w:rPr>
          <w:rFonts w:ascii="Calibri" w:hAnsi="Calibri" w:cs="Calibri"/>
          <w:bCs/>
          <w:color w:val="000000"/>
          <w:sz w:val="22"/>
          <w:szCs w:val="22"/>
        </w:rPr>
        <w:t>Ε3 Δ/</w:t>
      </w:r>
      <w:proofErr w:type="spellStart"/>
      <w:r w:rsidR="009D6CBA" w:rsidRPr="000005B9">
        <w:rPr>
          <w:rFonts w:ascii="Calibri" w:hAnsi="Calibri" w:cs="Calibri"/>
          <w:bCs/>
          <w:color w:val="000000"/>
          <w:sz w:val="22"/>
          <w:szCs w:val="22"/>
        </w:rPr>
        <w:t>νσης</w:t>
      </w:r>
      <w:proofErr w:type="spellEnd"/>
      <w:r w:rsidR="009D6CBA" w:rsidRPr="000005B9">
        <w:rPr>
          <w:rFonts w:ascii="Calibri" w:hAnsi="Calibri" w:cs="Calibri"/>
          <w:bCs/>
          <w:color w:val="000000"/>
          <w:sz w:val="22"/>
          <w:szCs w:val="22"/>
        </w:rPr>
        <w:t xml:space="preserve"> Μορφωτικών, Πολιτιστικών &amp; Αθλητικών Υποθέσεων του ΥΠΕΞ </w:t>
      </w:r>
      <w:r w:rsidR="009D6CBA" w:rsidRPr="000005B9">
        <w:rPr>
          <w:rFonts w:ascii="Calibri" w:hAnsi="Calibri" w:cs="Calibri"/>
          <w:color w:val="000000"/>
          <w:sz w:val="22"/>
          <w:szCs w:val="22"/>
        </w:rPr>
        <w:t>της ε</w:t>
      </w:r>
      <w:r w:rsidR="000005B9" w:rsidRPr="000005B9">
        <w:rPr>
          <w:rFonts w:ascii="Calibri" w:hAnsi="Calibri" w:cs="Calibri"/>
          <w:color w:val="000000"/>
          <w:sz w:val="22"/>
          <w:szCs w:val="22"/>
        </w:rPr>
        <w:t>ν θέματι Ρηματικής Διακοίνωσης,</w:t>
      </w:r>
      <w:r w:rsidR="00972CA9" w:rsidRPr="000005B9">
        <w:rPr>
          <w:rFonts w:ascii="Calibri" w:hAnsi="Calibri" w:cs="Calibri"/>
          <w:color w:val="000000"/>
          <w:sz w:val="22"/>
          <w:szCs w:val="22"/>
        </w:rPr>
        <w:t xml:space="preserve"> </w:t>
      </w:r>
      <w:r w:rsidRPr="000005B9">
        <w:rPr>
          <w:rFonts w:ascii="Calibri" w:hAnsi="Calibri" w:cs="Calibri"/>
          <w:color w:val="000000"/>
          <w:sz w:val="22"/>
          <w:szCs w:val="22"/>
        </w:rPr>
        <w:t xml:space="preserve">σας ενημερώνουμε για τα κάτωθι: </w:t>
      </w:r>
    </w:p>
    <w:p w14:paraId="0F2BC072" w14:textId="577E71E9" w:rsidR="000005B9" w:rsidRPr="000005B9" w:rsidRDefault="00BF61C3" w:rsidP="00A73B35">
      <w:pPr>
        <w:autoSpaceDE w:val="0"/>
        <w:autoSpaceDN w:val="0"/>
        <w:adjustRightInd w:val="0"/>
        <w:spacing w:after="0" w:line="240" w:lineRule="auto"/>
        <w:ind w:firstLine="720"/>
        <w:jc w:val="both"/>
        <w:rPr>
          <w:rFonts w:eastAsia="Times New Roman" w:cs="Calibri"/>
          <w:color w:val="000000"/>
          <w:lang w:eastAsia="el-GR"/>
        </w:rPr>
      </w:pPr>
      <w:r w:rsidRPr="000005B9">
        <w:rPr>
          <w:rFonts w:eastAsia="Times New Roman" w:cs="Calibri"/>
          <w:color w:val="000000"/>
          <w:lang w:eastAsia="el-GR"/>
        </w:rPr>
        <w:t xml:space="preserve">Το Υπουργείο Εξωτερικών και Διεθνούς Συνεργασίας της Ιταλίας προσφέρει κονδύλια σε Πανεπιστήμια του εξωτερικού για τη δημιουργία και λειτουργία εδρών ιταλικής γλώσσας (Κεφ. 2619/2) για το ακαδημαϊκό έτος 2025-2026 (οικονομικό έτος 2025). </w:t>
      </w:r>
      <w:r w:rsidR="000005B9" w:rsidRPr="000005B9">
        <w:rPr>
          <w:rFonts w:eastAsia="Times New Roman" w:cs="Calibri"/>
          <w:color w:val="000000"/>
          <w:lang w:eastAsia="el-GR"/>
        </w:rPr>
        <w:t xml:space="preserve"> </w:t>
      </w:r>
      <w:r w:rsidRPr="000005B9">
        <w:rPr>
          <w:rFonts w:eastAsia="Times New Roman" w:cs="Calibri"/>
          <w:color w:val="000000"/>
          <w:lang w:eastAsia="el-GR"/>
        </w:rPr>
        <w:t xml:space="preserve">Η καταληκτική ημερομηνία για την υποβολή αιτήσεων είναι η </w:t>
      </w:r>
      <w:r w:rsidRPr="000005B9">
        <w:rPr>
          <w:rFonts w:eastAsia="Times New Roman" w:cs="Calibri"/>
          <w:b/>
          <w:color w:val="000000"/>
          <w:lang w:eastAsia="el-GR"/>
        </w:rPr>
        <w:t>28η Μαρτίου 2025</w:t>
      </w:r>
      <w:r w:rsidRPr="000005B9">
        <w:rPr>
          <w:rFonts w:eastAsia="Times New Roman" w:cs="Calibri"/>
          <w:color w:val="000000"/>
          <w:lang w:eastAsia="el-GR"/>
        </w:rPr>
        <w:t xml:space="preserve">. </w:t>
      </w:r>
    </w:p>
    <w:p w14:paraId="133C1471" w14:textId="21927F31" w:rsidR="00BF61C3" w:rsidRDefault="00BF61C3" w:rsidP="00BF61C3">
      <w:pPr>
        <w:autoSpaceDE w:val="0"/>
        <w:autoSpaceDN w:val="0"/>
        <w:adjustRightInd w:val="0"/>
        <w:spacing w:after="0" w:line="240" w:lineRule="auto"/>
        <w:ind w:firstLine="360"/>
        <w:jc w:val="both"/>
        <w:rPr>
          <w:rFonts w:eastAsia="Times New Roman" w:cs="Calibri"/>
          <w:color w:val="000000"/>
          <w:lang w:eastAsia="el-GR"/>
        </w:rPr>
      </w:pPr>
      <w:r w:rsidRPr="000005B9">
        <w:rPr>
          <w:rFonts w:eastAsia="Times New Roman" w:cs="Calibri"/>
          <w:color w:val="000000"/>
          <w:lang w:eastAsia="el-GR"/>
        </w:rPr>
        <w:t>Όλες οι αιτήσεις θα πρέπει να αποσταλούν στην Πρεσβεία της Ιταλίας</w:t>
      </w:r>
      <w:r w:rsidRPr="000005B9">
        <w:rPr>
          <w:rFonts w:ascii="Times New Roman" w:hAnsi="Times New Roman"/>
          <w:color w:val="000000"/>
        </w:rPr>
        <w:t xml:space="preserve"> (</w:t>
      </w:r>
      <w:hyperlink r:id="rId10" w:history="1">
        <w:r w:rsidRPr="000005B9">
          <w:rPr>
            <w:rStyle w:val="-"/>
            <w:rFonts w:asciiTheme="minorHAnsi" w:hAnsiTheme="minorHAnsi" w:cstheme="minorHAnsi"/>
          </w:rPr>
          <w:t>ambasciata.atene@esteri.it</w:t>
        </w:r>
      </w:hyperlink>
      <w:r w:rsidRPr="000005B9">
        <w:rPr>
          <w:rFonts w:ascii="Times New Roman" w:hAnsi="Times New Roman"/>
          <w:color w:val="000000"/>
        </w:rPr>
        <w:t xml:space="preserve">) </w:t>
      </w:r>
      <w:r w:rsidRPr="000005B9">
        <w:rPr>
          <w:rFonts w:eastAsia="Times New Roman" w:cs="Calibri"/>
          <w:color w:val="000000"/>
          <w:lang w:eastAsia="el-GR"/>
        </w:rPr>
        <w:t>αυστηρά μέχρι την παραπάνω ημερομηνία. Επισυνάπτονται τα απαιτούμενα έντυπα για την υποβολή αιτήσεων, καθώς και οι σχετικές διευκρινίσεις για τη σωστή συμπλήρωσή τους.</w:t>
      </w:r>
    </w:p>
    <w:p w14:paraId="0C2650D2" w14:textId="77777777" w:rsidR="00A73B35" w:rsidRPr="000005B9" w:rsidRDefault="00A73B35" w:rsidP="00BF61C3">
      <w:pPr>
        <w:autoSpaceDE w:val="0"/>
        <w:autoSpaceDN w:val="0"/>
        <w:adjustRightInd w:val="0"/>
        <w:spacing w:after="0" w:line="240" w:lineRule="auto"/>
        <w:ind w:firstLine="360"/>
        <w:jc w:val="both"/>
        <w:rPr>
          <w:rFonts w:eastAsia="Times New Roman" w:cs="Calibri"/>
          <w:color w:val="000000"/>
          <w:lang w:eastAsia="el-GR"/>
        </w:rPr>
      </w:pPr>
    </w:p>
    <w:p w14:paraId="6C22072F" w14:textId="28E4E1D2" w:rsidR="00BF61C3" w:rsidRDefault="00BF61C3" w:rsidP="00BF61C3">
      <w:pPr>
        <w:autoSpaceDE w:val="0"/>
        <w:autoSpaceDN w:val="0"/>
        <w:adjustRightInd w:val="0"/>
        <w:spacing w:after="0" w:line="240" w:lineRule="auto"/>
        <w:ind w:firstLine="360"/>
        <w:jc w:val="both"/>
        <w:rPr>
          <w:rFonts w:eastAsia="Times New Roman" w:cs="Calibri"/>
          <w:color w:val="000000"/>
          <w:lang w:eastAsia="el-GR"/>
        </w:rPr>
      </w:pPr>
      <w:r w:rsidRPr="000005B9">
        <w:rPr>
          <w:rFonts w:eastAsia="Times New Roman" w:cs="Calibri"/>
          <w:color w:val="000000"/>
          <w:lang w:eastAsia="el-GR"/>
        </w:rPr>
        <w:t>Επισημαίνεται ότι τα κονδύλια χορηγούνται για τη δημιουργία και λειτουργία εδρών ιταλικής γλώσσας σε ξένα πανεπιστήμια και προορίζονται αποκλειστικά για τη μερική κάλυψη της αμοιβής εκπαιδευτικών που προσλαμβάνονται απευθείας από τα πανεπιστήμια με σύμβαση σύμφωνα με την ελληνική νομοθεσία.  Για τον καθορισμό των δικαιούχων Ιδρυμάτων, ο όρος «έδρες ιταλικής γλώσσας» περιλαμβάνει τις έδρες και/ή τα μαθήματα διδασκαλίας όπου η ιταλική γλώσσα αποτελεί μία από τις διδασκόμενες γλώσσες, σύμφωνα με τον κανονισμό του εκάστοτε Ιδρύματος, ακόμη κι αν η έδρα ή το μάθημα έχει διαφορετική ονομασία.</w:t>
      </w:r>
    </w:p>
    <w:p w14:paraId="0EBEFD38" w14:textId="77777777" w:rsidR="00A73B35" w:rsidRDefault="00A73B35" w:rsidP="00A73B35">
      <w:pPr>
        <w:autoSpaceDE w:val="0"/>
        <w:autoSpaceDN w:val="0"/>
        <w:adjustRightInd w:val="0"/>
        <w:spacing w:after="0" w:line="240" w:lineRule="auto"/>
        <w:jc w:val="both"/>
        <w:rPr>
          <w:rFonts w:eastAsia="Times New Roman" w:cs="Calibri"/>
          <w:color w:val="000000"/>
          <w:lang w:eastAsia="el-GR"/>
        </w:rPr>
      </w:pPr>
    </w:p>
    <w:p w14:paraId="6C227CC4" w14:textId="77777777" w:rsidR="00A73B35" w:rsidRDefault="00A73B35" w:rsidP="00A73B35">
      <w:pPr>
        <w:autoSpaceDE w:val="0"/>
        <w:autoSpaceDN w:val="0"/>
        <w:adjustRightInd w:val="0"/>
        <w:spacing w:after="0" w:line="240" w:lineRule="auto"/>
        <w:jc w:val="both"/>
        <w:rPr>
          <w:rFonts w:eastAsia="Times New Roman" w:cs="Calibri"/>
          <w:color w:val="000000"/>
          <w:lang w:eastAsia="el-GR"/>
        </w:rPr>
      </w:pPr>
    </w:p>
    <w:p w14:paraId="24684476" w14:textId="77777777" w:rsidR="00A73B35" w:rsidRDefault="00A73B35" w:rsidP="00A73B35">
      <w:pPr>
        <w:autoSpaceDE w:val="0"/>
        <w:autoSpaceDN w:val="0"/>
        <w:adjustRightInd w:val="0"/>
        <w:spacing w:after="0" w:line="240" w:lineRule="auto"/>
        <w:jc w:val="both"/>
        <w:rPr>
          <w:rFonts w:eastAsia="Times New Roman" w:cs="Calibri"/>
          <w:color w:val="000000"/>
          <w:lang w:eastAsia="el-GR"/>
        </w:rPr>
      </w:pPr>
    </w:p>
    <w:p w14:paraId="465918C5" w14:textId="77777777" w:rsidR="00A73B35" w:rsidRDefault="00A73B35" w:rsidP="00A73B35">
      <w:pPr>
        <w:autoSpaceDE w:val="0"/>
        <w:autoSpaceDN w:val="0"/>
        <w:adjustRightInd w:val="0"/>
        <w:spacing w:after="0" w:line="240" w:lineRule="auto"/>
        <w:jc w:val="both"/>
        <w:rPr>
          <w:rFonts w:eastAsia="Times New Roman" w:cs="Calibri"/>
          <w:color w:val="000000"/>
          <w:lang w:eastAsia="el-GR"/>
        </w:rPr>
      </w:pPr>
    </w:p>
    <w:p w14:paraId="2E7E7F4D" w14:textId="58E41068" w:rsidR="00A73B35" w:rsidRDefault="00A73B35" w:rsidP="00A73B35">
      <w:pPr>
        <w:autoSpaceDE w:val="0"/>
        <w:autoSpaceDN w:val="0"/>
        <w:adjustRightInd w:val="0"/>
        <w:spacing w:after="0" w:line="240" w:lineRule="auto"/>
        <w:jc w:val="both"/>
        <w:rPr>
          <w:rFonts w:eastAsia="Times New Roman" w:cs="Calibri"/>
          <w:color w:val="000000"/>
          <w:lang w:eastAsia="el-GR"/>
        </w:rPr>
      </w:pPr>
      <w:r>
        <w:rPr>
          <w:rFonts w:eastAsia="Times New Roman" w:cs="Calibri"/>
          <w:color w:val="000000"/>
          <w:lang w:eastAsia="el-GR"/>
        </w:rPr>
        <w:t xml:space="preserve">Σημειώνεται ότι με βάση την ισχύουσα νομοθεσία (ν. 4957/2022, άρθρο 168) προβλέπεται η δυνατότητα </w:t>
      </w:r>
      <w:r w:rsidR="006973FE">
        <w:rPr>
          <w:rFonts w:eastAsia="Times New Roman" w:cs="Calibri"/>
          <w:color w:val="000000"/>
          <w:lang w:eastAsia="el-GR"/>
        </w:rPr>
        <w:t>ίδρυσης και λειτουργίας επώνυμων εδρών</w:t>
      </w:r>
      <w:r>
        <w:rPr>
          <w:rFonts w:eastAsia="Times New Roman" w:cs="Calibri"/>
          <w:color w:val="000000"/>
          <w:lang w:eastAsia="el-GR"/>
        </w:rPr>
        <w:t xml:space="preserve"> διδασκαλίας και πε</w:t>
      </w:r>
      <w:r w:rsidR="006973FE">
        <w:rPr>
          <w:rFonts w:eastAsia="Times New Roman" w:cs="Calibri"/>
          <w:color w:val="000000"/>
          <w:lang w:eastAsia="el-GR"/>
        </w:rPr>
        <w:t xml:space="preserve">ριγράφεται η σχετική διαδικασία, όπως παρακάτω: </w:t>
      </w:r>
    </w:p>
    <w:p w14:paraId="2C2FC065" w14:textId="756A7798" w:rsidR="006973FE" w:rsidRPr="006973FE" w:rsidRDefault="006973FE" w:rsidP="006973FE">
      <w:pPr>
        <w:autoSpaceDE w:val="0"/>
        <w:autoSpaceDN w:val="0"/>
        <w:adjustRightInd w:val="0"/>
        <w:spacing w:after="0" w:line="240" w:lineRule="auto"/>
        <w:jc w:val="both"/>
        <w:rPr>
          <w:rFonts w:ascii="MyriadPro-Semibold" w:eastAsiaTheme="minorHAnsi" w:hAnsi="MyriadPro-Semibold" w:cs="MyriadPro-Semibold"/>
          <w:bCs/>
          <w:sz w:val="20"/>
          <w:szCs w:val="20"/>
        </w:rPr>
      </w:pPr>
      <w:r w:rsidRPr="006973FE">
        <w:rPr>
          <w:rFonts w:ascii="MyriadPro-Semibold" w:eastAsiaTheme="minorHAnsi" w:hAnsi="MyriadPro-Semibold" w:cs="MyriadPro-Semibold"/>
          <w:bCs/>
          <w:sz w:val="20"/>
          <w:szCs w:val="20"/>
        </w:rPr>
        <w:t>«Άρθρο</w:t>
      </w:r>
      <w:r>
        <w:rPr>
          <w:rFonts w:ascii="MyriadPro-Semibold" w:eastAsiaTheme="minorHAnsi" w:hAnsi="MyriadPro-Semibold" w:cs="MyriadPro-Semibold"/>
          <w:bCs/>
          <w:sz w:val="20"/>
          <w:szCs w:val="20"/>
        </w:rPr>
        <w:t xml:space="preserve"> 168 </w:t>
      </w:r>
      <w:r w:rsidRPr="006973FE">
        <w:rPr>
          <w:rFonts w:ascii="MyriadPro-Semibold" w:eastAsiaTheme="minorHAnsi" w:hAnsi="MyriadPro-Semibold" w:cs="MyriadPro-Semibold"/>
          <w:bCs/>
          <w:sz w:val="20"/>
          <w:szCs w:val="20"/>
        </w:rPr>
        <w:t>Επώνυμες έδρες</w:t>
      </w:r>
    </w:p>
    <w:p w14:paraId="068A5118" w14:textId="5885F9E5" w:rsidR="006973FE" w:rsidRPr="006973FE" w:rsidRDefault="006973FE" w:rsidP="006973FE">
      <w:pPr>
        <w:autoSpaceDE w:val="0"/>
        <w:autoSpaceDN w:val="0"/>
        <w:adjustRightInd w:val="0"/>
        <w:spacing w:after="0" w:line="240" w:lineRule="auto"/>
        <w:jc w:val="both"/>
        <w:rPr>
          <w:rFonts w:eastAsia="Times New Roman" w:cs="Calibri"/>
          <w:color w:val="000000"/>
          <w:lang w:eastAsia="el-GR"/>
        </w:rPr>
      </w:pPr>
      <w:r w:rsidRPr="006973FE">
        <w:rPr>
          <w:rFonts w:eastAsia="Times New Roman" w:cs="Calibri"/>
          <w:color w:val="000000"/>
          <w:lang w:eastAsia="el-GR"/>
        </w:rPr>
        <w:t>1. Με απόφαση της Σ</w:t>
      </w:r>
      <w:r>
        <w:rPr>
          <w:rFonts w:eastAsia="Times New Roman" w:cs="Calibri"/>
          <w:color w:val="000000"/>
          <w:lang w:eastAsia="el-GR"/>
        </w:rPr>
        <w:t xml:space="preserve">υγκλήτου, κατόπιν εισήγησης της </w:t>
      </w:r>
      <w:r w:rsidRPr="006973FE">
        <w:rPr>
          <w:rFonts w:eastAsia="Times New Roman" w:cs="Calibri"/>
          <w:color w:val="000000"/>
          <w:lang w:eastAsia="el-GR"/>
        </w:rPr>
        <w:t>Κοσμητείας και πρότασ</w:t>
      </w:r>
      <w:r>
        <w:rPr>
          <w:rFonts w:eastAsia="Times New Roman" w:cs="Calibri"/>
          <w:color w:val="000000"/>
          <w:lang w:eastAsia="el-GR"/>
        </w:rPr>
        <w:t xml:space="preserve">ης της Συνέλευσης του Τμήματος, </w:t>
      </w:r>
      <w:r w:rsidRPr="006973FE">
        <w:rPr>
          <w:rFonts w:eastAsia="Times New Roman" w:cs="Calibri"/>
          <w:color w:val="000000"/>
          <w:lang w:eastAsia="el-GR"/>
        </w:rPr>
        <w:t>εγκρίνεται η ίδρυση κα</w:t>
      </w:r>
      <w:r>
        <w:rPr>
          <w:rFonts w:eastAsia="Times New Roman" w:cs="Calibri"/>
          <w:color w:val="000000"/>
          <w:lang w:eastAsia="el-GR"/>
        </w:rPr>
        <w:t>ι λειτουργία επώνυμης έδρας δι</w:t>
      </w:r>
      <w:r w:rsidRPr="006973FE">
        <w:rPr>
          <w:rFonts w:eastAsia="Times New Roman" w:cs="Calibri"/>
          <w:color w:val="000000"/>
          <w:lang w:eastAsia="el-GR"/>
        </w:rPr>
        <w:t xml:space="preserve">δασκαλίας και έρευνας σε συγκεκριμένη </w:t>
      </w:r>
      <w:r>
        <w:rPr>
          <w:rFonts w:eastAsia="Times New Roman" w:cs="Calibri"/>
          <w:color w:val="000000"/>
          <w:lang w:eastAsia="el-GR"/>
        </w:rPr>
        <w:t>γνωστική πε</w:t>
      </w:r>
      <w:r w:rsidRPr="006973FE">
        <w:rPr>
          <w:rFonts w:eastAsia="Times New Roman" w:cs="Calibri"/>
          <w:color w:val="000000"/>
          <w:lang w:eastAsia="el-GR"/>
        </w:rPr>
        <w:t>ριοχή, που σχετίζεται</w:t>
      </w:r>
      <w:r>
        <w:rPr>
          <w:rFonts w:eastAsia="Times New Roman" w:cs="Calibri"/>
          <w:color w:val="000000"/>
          <w:lang w:eastAsia="el-GR"/>
        </w:rPr>
        <w:t xml:space="preserve"> με το αντικείμενο Τμήματος του </w:t>
      </w:r>
      <w:r w:rsidRPr="006973FE">
        <w:rPr>
          <w:rFonts w:eastAsia="Times New Roman" w:cs="Calibri"/>
          <w:color w:val="000000"/>
          <w:lang w:eastAsia="el-GR"/>
        </w:rPr>
        <w:t>Ανώτατου Εκπαιδευτικο</w:t>
      </w:r>
      <w:r>
        <w:rPr>
          <w:rFonts w:eastAsia="Times New Roman" w:cs="Calibri"/>
          <w:color w:val="000000"/>
          <w:lang w:eastAsia="el-GR"/>
        </w:rPr>
        <w:t>ύ Ιδρύματος (Α.Ε.Ι.) και εντάσ</w:t>
      </w:r>
      <w:r w:rsidRPr="006973FE">
        <w:rPr>
          <w:rFonts w:eastAsia="Times New Roman" w:cs="Calibri"/>
          <w:color w:val="000000"/>
          <w:lang w:eastAsia="el-GR"/>
        </w:rPr>
        <w:t>σεται στο αναπτυξιακό σχέδιό του.</w:t>
      </w:r>
    </w:p>
    <w:p w14:paraId="40565101" w14:textId="15742934" w:rsidR="006973FE" w:rsidRDefault="006973FE" w:rsidP="006973FE">
      <w:pPr>
        <w:autoSpaceDE w:val="0"/>
        <w:autoSpaceDN w:val="0"/>
        <w:adjustRightInd w:val="0"/>
        <w:spacing w:after="0" w:line="240" w:lineRule="auto"/>
        <w:jc w:val="both"/>
        <w:rPr>
          <w:rFonts w:eastAsia="Times New Roman" w:cs="Calibri"/>
          <w:color w:val="000000"/>
          <w:lang w:eastAsia="el-GR"/>
        </w:rPr>
      </w:pPr>
      <w:r w:rsidRPr="006973FE">
        <w:rPr>
          <w:rFonts w:eastAsia="Times New Roman" w:cs="Calibri"/>
          <w:color w:val="000000"/>
          <w:lang w:eastAsia="el-GR"/>
        </w:rPr>
        <w:t>2. Προϋπόθεση γι</w:t>
      </w:r>
      <w:r>
        <w:rPr>
          <w:rFonts w:eastAsia="Times New Roman" w:cs="Calibri"/>
          <w:color w:val="000000"/>
          <w:lang w:eastAsia="el-GR"/>
        </w:rPr>
        <w:t>α την ίδρυση επώνυμης έδρας εί</w:t>
      </w:r>
      <w:r w:rsidRPr="006973FE">
        <w:rPr>
          <w:rFonts w:eastAsia="Times New Roman" w:cs="Calibri"/>
          <w:color w:val="000000"/>
          <w:lang w:eastAsia="el-GR"/>
        </w:rPr>
        <w:t>ναι η δωρεά προς τ</w:t>
      </w:r>
      <w:r>
        <w:rPr>
          <w:rFonts w:eastAsia="Times New Roman" w:cs="Calibri"/>
          <w:color w:val="000000"/>
          <w:lang w:eastAsia="el-GR"/>
        </w:rPr>
        <w:t xml:space="preserve">ο Α.Ε.Ι. από οποιοδήποτε φυσικό </w:t>
      </w:r>
      <w:r w:rsidRPr="006973FE">
        <w:rPr>
          <w:rFonts w:eastAsia="Times New Roman" w:cs="Calibri"/>
          <w:color w:val="000000"/>
          <w:lang w:eastAsia="el-GR"/>
        </w:rPr>
        <w:t>ή νομικό πρόσωπο,</w:t>
      </w:r>
      <w:r>
        <w:rPr>
          <w:rFonts w:eastAsia="Times New Roman" w:cs="Calibri"/>
          <w:color w:val="000000"/>
          <w:lang w:eastAsia="el-GR"/>
        </w:rPr>
        <w:t xml:space="preserve"> της ημεδαπής ή της αλλοδαπής ή </w:t>
      </w:r>
      <w:r w:rsidRPr="006973FE">
        <w:rPr>
          <w:rFonts w:eastAsia="Times New Roman" w:cs="Calibri"/>
          <w:color w:val="000000"/>
          <w:lang w:eastAsia="el-GR"/>
        </w:rPr>
        <w:t>φορέα του δημόσιου</w:t>
      </w:r>
      <w:r>
        <w:rPr>
          <w:rFonts w:eastAsia="Times New Roman" w:cs="Calibri"/>
          <w:color w:val="000000"/>
          <w:lang w:eastAsia="el-GR"/>
        </w:rPr>
        <w:t xml:space="preserve"> τομέα, όπως αυτός </w:t>
      </w:r>
      <w:proofErr w:type="spellStart"/>
      <w:r>
        <w:rPr>
          <w:rFonts w:eastAsia="Times New Roman" w:cs="Calibri"/>
          <w:color w:val="000000"/>
          <w:lang w:eastAsia="el-GR"/>
        </w:rPr>
        <w:t>οριοθετείται</w:t>
      </w:r>
      <w:proofErr w:type="spellEnd"/>
      <w:r>
        <w:rPr>
          <w:rFonts w:eastAsia="Times New Roman" w:cs="Calibri"/>
          <w:color w:val="000000"/>
          <w:lang w:eastAsia="el-GR"/>
        </w:rPr>
        <w:t xml:space="preserve"> </w:t>
      </w:r>
      <w:r w:rsidRPr="006973FE">
        <w:rPr>
          <w:rFonts w:eastAsia="Times New Roman" w:cs="Calibri"/>
          <w:color w:val="000000"/>
          <w:lang w:eastAsia="el-GR"/>
        </w:rPr>
        <w:t>στην περ. α) της παρ. 1</w:t>
      </w:r>
      <w:r>
        <w:rPr>
          <w:rFonts w:eastAsia="Times New Roman" w:cs="Calibri"/>
          <w:color w:val="000000"/>
          <w:lang w:eastAsia="el-GR"/>
        </w:rPr>
        <w:t xml:space="preserve"> του άρθρου 14 του ν. 4270/2014 </w:t>
      </w:r>
      <w:r w:rsidRPr="006973FE">
        <w:rPr>
          <w:rFonts w:eastAsia="Times New Roman" w:cs="Calibri"/>
          <w:color w:val="000000"/>
          <w:lang w:eastAsia="el-GR"/>
        </w:rPr>
        <w:t>(Α’ 143), με σκοπό την κάλυψη των δαπανών της έδρας.</w:t>
      </w:r>
      <w:r>
        <w:rPr>
          <w:rFonts w:eastAsia="Times New Roman" w:cs="Calibri"/>
          <w:color w:val="000000"/>
          <w:lang w:eastAsia="el-GR"/>
        </w:rPr>
        <w:t>»</w:t>
      </w:r>
    </w:p>
    <w:p w14:paraId="3368AA87" w14:textId="77777777" w:rsidR="00A73B35" w:rsidRPr="000005B9" w:rsidRDefault="00A73B35" w:rsidP="00BF61C3">
      <w:pPr>
        <w:autoSpaceDE w:val="0"/>
        <w:autoSpaceDN w:val="0"/>
        <w:adjustRightInd w:val="0"/>
        <w:spacing w:after="0" w:line="240" w:lineRule="auto"/>
        <w:ind w:firstLine="360"/>
        <w:jc w:val="both"/>
        <w:rPr>
          <w:rFonts w:eastAsia="Times New Roman" w:cs="Calibri"/>
          <w:color w:val="000000"/>
          <w:lang w:eastAsia="el-GR"/>
        </w:rPr>
      </w:pPr>
    </w:p>
    <w:p w14:paraId="707A78D4" w14:textId="77777777" w:rsidR="00BF61C3" w:rsidRDefault="00BF61C3" w:rsidP="00BF61C3">
      <w:pPr>
        <w:autoSpaceDE w:val="0"/>
        <w:autoSpaceDN w:val="0"/>
        <w:adjustRightInd w:val="0"/>
        <w:spacing w:after="0" w:line="240" w:lineRule="auto"/>
        <w:jc w:val="both"/>
        <w:rPr>
          <w:rFonts w:ascii="Times New Roman" w:hAnsi="Times New Roman"/>
          <w:color w:val="000000"/>
          <w:sz w:val="24"/>
          <w:szCs w:val="24"/>
        </w:rPr>
      </w:pPr>
    </w:p>
    <w:p w14:paraId="6E94AD88" w14:textId="58D233DD" w:rsidR="00D105FE" w:rsidRDefault="00D105FE" w:rsidP="00D105FE">
      <w:pPr>
        <w:pStyle w:val="Web"/>
        <w:spacing w:before="0" w:beforeAutospacing="0" w:after="0" w:afterAutospacing="0"/>
        <w:jc w:val="both"/>
        <w:rPr>
          <w:rFonts w:ascii="Calibri" w:hAnsi="Calibri" w:cs="Calibri"/>
          <w:color w:val="000000"/>
        </w:rPr>
      </w:pPr>
    </w:p>
    <w:tbl>
      <w:tblPr>
        <w:tblpPr w:leftFromText="180" w:rightFromText="180" w:vertAnchor="text" w:horzAnchor="margin" w:tblpY="-56"/>
        <w:tblW w:w="2972" w:type="dxa"/>
        <w:tblLook w:val="04A0" w:firstRow="1" w:lastRow="0" w:firstColumn="1" w:lastColumn="0" w:noHBand="0" w:noVBand="1"/>
      </w:tblPr>
      <w:tblGrid>
        <w:gridCol w:w="731"/>
        <w:gridCol w:w="774"/>
        <w:gridCol w:w="716"/>
        <w:gridCol w:w="751"/>
      </w:tblGrid>
      <w:tr w:rsidR="00D105FE" w:rsidRPr="000D57EE" w14:paraId="6E20367C" w14:textId="77777777" w:rsidTr="00D105FE">
        <w:trPr>
          <w:trHeight w:val="157"/>
        </w:trPr>
        <w:tc>
          <w:tcPr>
            <w:tcW w:w="731" w:type="dxa"/>
            <w:tcBorders>
              <w:top w:val="single" w:sz="4" w:space="0" w:color="auto"/>
              <w:left w:val="single" w:sz="4" w:space="0" w:color="auto"/>
              <w:bottom w:val="single" w:sz="4" w:space="0" w:color="auto"/>
              <w:right w:val="single" w:sz="4" w:space="0" w:color="auto"/>
            </w:tcBorders>
            <w:vAlign w:val="center"/>
            <w:hideMark/>
          </w:tcPr>
          <w:p w14:paraId="49CF6312" w14:textId="77777777" w:rsidR="00D105FE" w:rsidRPr="000D57EE" w:rsidRDefault="00D105FE" w:rsidP="00AE0A19">
            <w:pPr>
              <w:spacing w:after="0" w:line="240" w:lineRule="auto"/>
              <w:jc w:val="center"/>
              <w:rPr>
                <w:rFonts w:eastAsia="Times New Roman"/>
                <w:b/>
                <w:bCs/>
                <w:color w:val="000000"/>
                <w:sz w:val="14"/>
                <w:szCs w:val="14"/>
                <w:lang w:eastAsia="el-GR"/>
              </w:rPr>
            </w:pPr>
            <w:r w:rsidRPr="000D57EE">
              <w:rPr>
                <w:rFonts w:eastAsia="Times New Roman"/>
                <w:b/>
                <w:bCs/>
                <w:color w:val="000000"/>
                <w:sz w:val="14"/>
                <w:szCs w:val="14"/>
                <w:lang w:eastAsia="el-GR"/>
              </w:rPr>
              <w:t>ΣΥΝ/ΤΗΣ</w:t>
            </w:r>
          </w:p>
        </w:tc>
        <w:tc>
          <w:tcPr>
            <w:tcW w:w="774" w:type="dxa"/>
            <w:tcBorders>
              <w:top w:val="single" w:sz="4" w:space="0" w:color="auto"/>
              <w:left w:val="nil"/>
              <w:bottom w:val="single" w:sz="4" w:space="0" w:color="auto"/>
              <w:right w:val="single" w:sz="4" w:space="0" w:color="auto"/>
            </w:tcBorders>
            <w:vAlign w:val="center"/>
            <w:hideMark/>
          </w:tcPr>
          <w:p w14:paraId="3418784A" w14:textId="77777777" w:rsidR="00D105FE" w:rsidRPr="000D57EE" w:rsidRDefault="00D105FE" w:rsidP="00AE0A19">
            <w:pPr>
              <w:spacing w:after="0" w:line="240" w:lineRule="auto"/>
              <w:jc w:val="center"/>
              <w:rPr>
                <w:rFonts w:eastAsia="Times New Roman"/>
                <w:b/>
                <w:bCs/>
                <w:color w:val="000000"/>
                <w:sz w:val="14"/>
                <w:szCs w:val="14"/>
                <w:lang w:eastAsia="el-GR"/>
              </w:rPr>
            </w:pPr>
            <w:r w:rsidRPr="000D57EE">
              <w:rPr>
                <w:rFonts w:eastAsia="Times New Roman"/>
                <w:b/>
                <w:bCs/>
                <w:color w:val="000000"/>
                <w:sz w:val="14"/>
                <w:szCs w:val="14"/>
                <w:lang w:eastAsia="el-GR"/>
              </w:rPr>
              <w:t>ΤΜ/ΡΧΗΣ</w:t>
            </w:r>
          </w:p>
        </w:tc>
        <w:tc>
          <w:tcPr>
            <w:tcW w:w="716" w:type="dxa"/>
            <w:tcBorders>
              <w:top w:val="single" w:sz="4" w:space="0" w:color="auto"/>
              <w:left w:val="nil"/>
              <w:bottom w:val="single" w:sz="4" w:space="0" w:color="auto"/>
              <w:right w:val="single" w:sz="4" w:space="0" w:color="auto"/>
            </w:tcBorders>
            <w:vAlign w:val="center"/>
            <w:hideMark/>
          </w:tcPr>
          <w:p w14:paraId="29CB850D" w14:textId="77777777" w:rsidR="00D105FE" w:rsidRPr="000D57EE" w:rsidRDefault="00D105FE" w:rsidP="00AE0A19">
            <w:pPr>
              <w:spacing w:after="0" w:line="240" w:lineRule="auto"/>
              <w:jc w:val="center"/>
              <w:rPr>
                <w:rFonts w:eastAsia="Times New Roman"/>
                <w:b/>
                <w:bCs/>
                <w:color w:val="000000"/>
                <w:sz w:val="14"/>
                <w:szCs w:val="14"/>
                <w:lang w:eastAsia="el-GR"/>
              </w:rPr>
            </w:pPr>
            <w:r w:rsidRPr="000D57EE">
              <w:rPr>
                <w:rFonts w:eastAsia="Times New Roman"/>
                <w:b/>
                <w:bCs/>
                <w:color w:val="000000"/>
                <w:sz w:val="14"/>
                <w:szCs w:val="14"/>
                <w:lang w:eastAsia="el-GR"/>
              </w:rPr>
              <w:t>Δ/ΝΤΡΙΑ</w:t>
            </w:r>
          </w:p>
        </w:tc>
        <w:tc>
          <w:tcPr>
            <w:tcW w:w="751" w:type="dxa"/>
            <w:tcBorders>
              <w:top w:val="single" w:sz="4" w:space="0" w:color="auto"/>
              <w:left w:val="nil"/>
              <w:bottom w:val="single" w:sz="4" w:space="0" w:color="auto"/>
              <w:right w:val="single" w:sz="4" w:space="0" w:color="auto"/>
            </w:tcBorders>
          </w:tcPr>
          <w:p w14:paraId="7FBC1936" w14:textId="77777777" w:rsidR="00D105FE" w:rsidRPr="000D57EE" w:rsidRDefault="00D105FE" w:rsidP="00AE0A19">
            <w:pPr>
              <w:spacing w:after="0" w:line="240" w:lineRule="auto"/>
              <w:jc w:val="center"/>
              <w:rPr>
                <w:rFonts w:eastAsia="Times New Roman"/>
                <w:b/>
                <w:bCs/>
                <w:color w:val="000000"/>
                <w:sz w:val="12"/>
                <w:szCs w:val="12"/>
                <w:lang w:eastAsia="el-GR"/>
              </w:rPr>
            </w:pPr>
            <w:r w:rsidRPr="000D57EE">
              <w:rPr>
                <w:rFonts w:eastAsia="Times New Roman"/>
                <w:b/>
                <w:bCs/>
                <w:color w:val="000000"/>
                <w:sz w:val="12"/>
                <w:szCs w:val="12"/>
                <w:lang w:eastAsia="el-GR"/>
              </w:rPr>
              <w:t>ΓΕΝ. Δ/ΝΤΗΣ</w:t>
            </w:r>
          </w:p>
        </w:tc>
      </w:tr>
      <w:tr w:rsidR="00D105FE" w:rsidRPr="000D57EE" w14:paraId="399FB28E" w14:textId="77777777" w:rsidTr="00D105FE">
        <w:trPr>
          <w:trHeight w:val="376"/>
        </w:trPr>
        <w:tc>
          <w:tcPr>
            <w:tcW w:w="731" w:type="dxa"/>
            <w:tcBorders>
              <w:top w:val="nil"/>
              <w:left w:val="single" w:sz="4" w:space="0" w:color="auto"/>
              <w:bottom w:val="single" w:sz="4" w:space="0" w:color="auto"/>
              <w:right w:val="single" w:sz="4" w:space="0" w:color="auto"/>
            </w:tcBorders>
            <w:vAlign w:val="center"/>
            <w:hideMark/>
          </w:tcPr>
          <w:p w14:paraId="64D71547" w14:textId="77777777" w:rsidR="00D105FE" w:rsidRPr="000D57EE" w:rsidRDefault="00D105FE" w:rsidP="00AE0A19">
            <w:pPr>
              <w:spacing w:after="0" w:line="240" w:lineRule="auto"/>
              <w:jc w:val="right"/>
              <w:rPr>
                <w:rFonts w:eastAsia="Times New Roman"/>
                <w:color w:val="000000"/>
                <w:sz w:val="20"/>
                <w:szCs w:val="20"/>
                <w:lang w:eastAsia="el-GR"/>
              </w:rPr>
            </w:pPr>
            <w:r w:rsidRPr="000D57EE">
              <w:rPr>
                <w:rFonts w:eastAsia="Times New Roman"/>
                <w:color w:val="000000"/>
                <w:sz w:val="20"/>
                <w:szCs w:val="20"/>
                <w:lang w:eastAsia="el-GR"/>
              </w:rPr>
              <w:t> </w:t>
            </w:r>
          </w:p>
        </w:tc>
        <w:tc>
          <w:tcPr>
            <w:tcW w:w="774" w:type="dxa"/>
            <w:tcBorders>
              <w:top w:val="nil"/>
              <w:left w:val="nil"/>
              <w:bottom w:val="single" w:sz="4" w:space="0" w:color="auto"/>
              <w:right w:val="single" w:sz="4" w:space="0" w:color="auto"/>
            </w:tcBorders>
            <w:vAlign w:val="center"/>
            <w:hideMark/>
          </w:tcPr>
          <w:p w14:paraId="2A5823BB" w14:textId="77777777" w:rsidR="00D105FE" w:rsidRPr="000D57EE" w:rsidRDefault="00D105FE" w:rsidP="00AE0A19">
            <w:pPr>
              <w:spacing w:after="0" w:line="240" w:lineRule="auto"/>
              <w:jc w:val="right"/>
              <w:rPr>
                <w:rFonts w:eastAsia="Times New Roman"/>
                <w:color w:val="000000"/>
                <w:sz w:val="20"/>
                <w:szCs w:val="20"/>
                <w:lang w:eastAsia="el-GR"/>
              </w:rPr>
            </w:pPr>
            <w:r w:rsidRPr="000D57EE">
              <w:rPr>
                <w:rFonts w:eastAsia="Times New Roman"/>
                <w:color w:val="000000"/>
                <w:sz w:val="20"/>
                <w:szCs w:val="20"/>
                <w:lang w:eastAsia="el-GR"/>
              </w:rPr>
              <w:t> </w:t>
            </w:r>
          </w:p>
        </w:tc>
        <w:tc>
          <w:tcPr>
            <w:tcW w:w="716" w:type="dxa"/>
            <w:tcBorders>
              <w:top w:val="nil"/>
              <w:left w:val="nil"/>
              <w:bottom w:val="single" w:sz="4" w:space="0" w:color="auto"/>
              <w:right w:val="single" w:sz="4" w:space="0" w:color="auto"/>
            </w:tcBorders>
            <w:vAlign w:val="center"/>
            <w:hideMark/>
          </w:tcPr>
          <w:p w14:paraId="125F75BB" w14:textId="77777777" w:rsidR="00D105FE" w:rsidRPr="000D57EE" w:rsidRDefault="00D105FE" w:rsidP="00AE0A19">
            <w:pPr>
              <w:spacing w:after="0" w:line="240" w:lineRule="auto"/>
              <w:jc w:val="right"/>
              <w:rPr>
                <w:rFonts w:eastAsia="Times New Roman"/>
                <w:color w:val="000000"/>
                <w:sz w:val="20"/>
                <w:szCs w:val="20"/>
                <w:lang w:eastAsia="el-GR"/>
              </w:rPr>
            </w:pPr>
            <w:r w:rsidRPr="000D57EE">
              <w:rPr>
                <w:rFonts w:eastAsia="Times New Roman"/>
                <w:color w:val="000000"/>
                <w:sz w:val="20"/>
                <w:szCs w:val="20"/>
                <w:lang w:eastAsia="el-GR"/>
              </w:rPr>
              <w:t> </w:t>
            </w:r>
          </w:p>
        </w:tc>
        <w:tc>
          <w:tcPr>
            <w:tcW w:w="751" w:type="dxa"/>
            <w:tcBorders>
              <w:top w:val="nil"/>
              <w:left w:val="nil"/>
              <w:bottom w:val="single" w:sz="4" w:space="0" w:color="auto"/>
              <w:right w:val="single" w:sz="4" w:space="0" w:color="auto"/>
            </w:tcBorders>
          </w:tcPr>
          <w:p w14:paraId="733454A2" w14:textId="77777777" w:rsidR="00D105FE" w:rsidRPr="000D57EE" w:rsidRDefault="00D105FE" w:rsidP="00AE0A19">
            <w:pPr>
              <w:spacing w:after="0" w:line="240" w:lineRule="auto"/>
              <w:jc w:val="right"/>
              <w:rPr>
                <w:rFonts w:eastAsia="Times New Roman"/>
                <w:color w:val="000000"/>
                <w:sz w:val="20"/>
                <w:szCs w:val="20"/>
                <w:lang w:eastAsia="el-GR"/>
              </w:rPr>
            </w:pPr>
          </w:p>
        </w:tc>
      </w:tr>
      <w:tr w:rsidR="00D105FE" w:rsidRPr="000D57EE" w14:paraId="2650A26F" w14:textId="77777777" w:rsidTr="00D105FE">
        <w:trPr>
          <w:trHeight w:val="802"/>
        </w:trPr>
        <w:tc>
          <w:tcPr>
            <w:tcW w:w="731" w:type="dxa"/>
            <w:tcBorders>
              <w:top w:val="nil"/>
              <w:left w:val="single" w:sz="4" w:space="0" w:color="auto"/>
              <w:bottom w:val="single" w:sz="4" w:space="0" w:color="auto"/>
              <w:right w:val="single" w:sz="4" w:space="0" w:color="auto"/>
            </w:tcBorders>
            <w:vAlign w:val="center"/>
            <w:hideMark/>
          </w:tcPr>
          <w:p w14:paraId="3E91B40C" w14:textId="77777777" w:rsidR="00D105FE" w:rsidRPr="000D57EE" w:rsidRDefault="00D105FE" w:rsidP="00AE0A19">
            <w:pPr>
              <w:spacing w:after="0" w:line="240" w:lineRule="auto"/>
              <w:jc w:val="right"/>
              <w:rPr>
                <w:rFonts w:eastAsia="Times New Roman"/>
                <w:color w:val="000000"/>
                <w:sz w:val="20"/>
                <w:szCs w:val="20"/>
                <w:lang w:eastAsia="el-GR"/>
              </w:rPr>
            </w:pPr>
            <w:r w:rsidRPr="000D57EE">
              <w:rPr>
                <w:rFonts w:eastAsia="Times New Roman"/>
                <w:color w:val="000000"/>
                <w:sz w:val="20"/>
                <w:szCs w:val="20"/>
                <w:lang w:eastAsia="el-GR"/>
              </w:rPr>
              <w:t> </w:t>
            </w:r>
          </w:p>
        </w:tc>
        <w:tc>
          <w:tcPr>
            <w:tcW w:w="774" w:type="dxa"/>
            <w:tcBorders>
              <w:top w:val="nil"/>
              <w:left w:val="nil"/>
              <w:bottom w:val="single" w:sz="4" w:space="0" w:color="auto"/>
              <w:right w:val="single" w:sz="4" w:space="0" w:color="auto"/>
            </w:tcBorders>
            <w:vAlign w:val="center"/>
            <w:hideMark/>
          </w:tcPr>
          <w:p w14:paraId="76B50E9E" w14:textId="77777777" w:rsidR="00D105FE" w:rsidRPr="000D57EE" w:rsidRDefault="00D105FE" w:rsidP="00AE0A19">
            <w:pPr>
              <w:spacing w:after="0" w:line="240" w:lineRule="auto"/>
              <w:jc w:val="right"/>
              <w:rPr>
                <w:rFonts w:eastAsia="Times New Roman"/>
                <w:color w:val="000000"/>
                <w:sz w:val="20"/>
                <w:szCs w:val="20"/>
                <w:lang w:eastAsia="el-GR"/>
              </w:rPr>
            </w:pPr>
            <w:r w:rsidRPr="000D57EE">
              <w:rPr>
                <w:rFonts w:eastAsia="Times New Roman"/>
                <w:color w:val="000000"/>
                <w:sz w:val="20"/>
                <w:szCs w:val="20"/>
                <w:lang w:eastAsia="el-GR"/>
              </w:rPr>
              <w:t> </w:t>
            </w:r>
          </w:p>
        </w:tc>
        <w:tc>
          <w:tcPr>
            <w:tcW w:w="716" w:type="dxa"/>
            <w:tcBorders>
              <w:top w:val="nil"/>
              <w:left w:val="nil"/>
              <w:bottom w:val="single" w:sz="4" w:space="0" w:color="auto"/>
              <w:right w:val="single" w:sz="4" w:space="0" w:color="auto"/>
            </w:tcBorders>
            <w:vAlign w:val="center"/>
            <w:hideMark/>
          </w:tcPr>
          <w:p w14:paraId="1AFEB092" w14:textId="77777777" w:rsidR="00D105FE" w:rsidRPr="000D57EE" w:rsidRDefault="00D105FE" w:rsidP="00AE0A19">
            <w:pPr>
              <w:spacing w:after="0" w:line="240" w:lineRule="auto"/>
              <w:jc w:val="right"/>
              <w:rPr>
                <w:rFonts w:eastAsia="Times New Roman"/>
                <w:color w:val="000000"/>
                <w:sz w:val="20"/>
                <w:szCs w:val="20"/>
                <w:lang w:eastAsia="el-GR"/>
              </w:rPr>
            </w:pPr>
            <w:r w:rsidRPr="000D57EE">
              <w:rPr>
                <w:rFonts w:eastAsia="Times New Roman"/>
                <w:color w:val="000000"/>
                <w:sz w:val="20"/>
                <w:szCs w:val="20"/>
                <w:lang w:eastAsia="el-GR"/>
              </w:rPr>
              <w:t> </w:t>
            </w:r>
          </w:p>
        </w:tc>
        <w:tc>
          <w:tcPr>
            <w:tcW w:w="751" w:type="dxa"/>
            <w:tcBorders>
              <w:top w:val="nil"/>
              <w:left w:val="nil"/>
              <w:bottom w:val="single" w:sz="4" w:space="0" w:color="auto"/>
              <w:right w:val="single" w:sz="4" w:space="0" w:color="auto"/>
            </w:tcBorders>
          </w:tcPr>
          <w:p w14:paraId="37C89D8B" w14:textId="77777777" w:rsidR="00D105FE" w:rsidRPr="000D57EE" w:rsidRDefault="00D105FE" w:rsidP="00AE0A19">
            <w:pPr>
              <w:spacing w:after="0" w:line="240" w:lineRule="auto"/>
              <w:jc w:val="right"/>
              <w:rPr>
                <w:rFonts w:eastAsia="Times New Roman"/>
                <w:color w:val="000000"/>
                <w:sz w:val="20"/>
                <w:szCs w:val="20"/>
                <w:lang w:eastAsia="el-GR"/>
              </w:rPr>
            </w:pPr>
          </w:p>
        </w:tc>
      </w:tr>
    </w:tbl>
    <w:p w14:paraId="7960ABCE" w14:textId="63181502" w:rsidR="00B94056" w:rsidRPr="002A5733" w:rsidRDefault="00D105FE" w:rsidP="00D105FE">
      <w:pPr>
        <w:jc w:val="both"/>
        <w:rPr>
          <w:b/>
        </w:rPr>
      </w:pPr>
      <w:r w:rsidRPr="002A5733">
        <w:rPr>
          <w:rFonts w:eastAsia="Times New Roman" w:cs="Calibri"/>
          <w:color w:val="000000"/>
          <w:lang w:eastAsia="el-GR"/>
        </w:rPr>
        <w:t xml:space="preserve">        </w:t>
      </w:r>
      <w:r w:rsidR="000005B9" w:rsidRPr="002A5733">
        <w:rPr>
          <w:rFonts w:eastAsia="Times New Roman" w:cs="Calibri"/>
          <w:color w:val="000000"/>
          <w:lang w:eastAsia="el-GR"/>
        </w:rPr>
        <w:t xml:space="preserve">           </w:t>
      </w:r>
      <w:r w:rsidR="00A73B35">
        <w:rPr>
          <w:rFonts w:eastAsia="Times New Roman" w:cs="Calibri"/>
          <w:color w:val="000000"/>
          <w:lang w:eastAsia="el-GR"/>
        </w:rPr>
        <w:t xml:space="preserve"> </w:t>
      </w:r>
      <w:r w:rsidR="0030129A" w:rsidRPr="002A5733">
        <w:rPr>
          <w:b/>
        </w:rPr>
        <w:t>Η ΠΡΟΪΣΤΑΜΕΝΗ ΤΗΣ ΓΕΝΙΚΗΣ ΔΙΕΥΘΥΝΣΗΣ</w:t>
      </w:r>
    </w:p>
    <w:p w14:paraId="39301AFD" w14:textId="0BB4626C" w:rsidR="0030129A" w:rsidRPr="002A5733" w:rsidRDefault="0030129A" w:rsidP="00D105FE">
      <w:pPr>
        <w:jc w:val="both"/>
        <w:rPr>
          <w:b/>
        </w:rPr>
      </w:pPr>
      <w:r w:rsidRPr="002A5733">
        <w:rPr>
          <w:b/>
        </w:rPr>
        <w:t xml:space="preserve">                   </w:t>
      </w:r>
      <w:r w:rsidR="000005B9" w:rsidRPr="002A5733">
        <w:rPr>
          <w:b/>
        </w:rPr>
        <w:t xml:space="preserve">     </w:t>
      </w:r>
      <w:r w:rsidRPr="002A5733">
        <w:rPr>
          <w:b/>
        </w:rPr>
        <w:t xml:space="preserve"> </w:t>
      </w:r>
      <w:r w:rsidR="000005B9" w:rsidRPr="002A5733">
        <w:rPr>
          <w:b/>
        </w:rPr>
        <w:t xml:space="preserve">          </w:t>
      </w:r>
      <w:r w:rsidRPr="002A5733">
        <w:rPr>
          <w:b/>
        </w:rPr>
        <w:t>ΑΝΩΤΑΤΗΣ ΕΚΠΑΙΔΕΥΣΗΣ</w:t>
      </w:r>
    </w:p>
    <w:p w14:paraId="7EFF4647" w14:textId="77777777" w:rsidR="00762D74" w:rsidRPr="002A5733" w:rsidRDefault="00762D74" w:rsidP="002A17B3">
      <w:pPr>
        <w:ind w:left="3600"/>
        <w:jc w:val="both"/>
        <w:rPr>
          <w:b/>
        </w:rPr>
      </w:pPr>
    </w:p>
    <w:p w14:paraId="3B0D2E31" w14:textId="17936AFD" w:rsidR="000005B9" w:rsidRPr="002A5733" w:rsidRDefault="002A17B3" w:rsidP="000005B9">
      <w:pPr>
        <w:ind w:left="3600" w:firstLine="720"/>
        <w:jc w:val="both"/>
        <w:rPr>
          <w:b/>
        </w:rPr>
      </w:pPr>
      <w:r w:rsidRPr="002A5733">
        <w:rPr>
          <w:b/>
        </w:rPr>
        <w:t xml:space="preserve">     </w:t>
      </w:r>
      <w:r w:rsidR="000005B9" w:rsidRPr="002A5733">
        <w:rPr>
          <w:b/>
        </w:rPr>
        <w:t>ΒΑΡΒΑΡΑ ΠΑΠΑΘΑΝΑΣΟΠΟΥΛΟΥ</w:t>
      </w:r>
    </w:p>
    <w:p w14:paraId="636FDB6B" w14:textId="2DEAC698" w:rsidR="00D105FE" w:rsidRDefault="00D105FE" w:rsidP="00B94056">
      <w:pPr>
        <w:spacing w:after="0" w:line="240" w:lineRule="auto"/>
        <w:jc w:val="both"/>
        <w:rPr>
          <w:b/>
        </w:rPr>
      </w:pPr>
    </w:p>
    <w:p w14:paraId="22D17908" w14:textId="77777777" w:rsidR="00A73B35" w:rsidRPr="002A5733" w:rsidRDefault="00A73B35" w:rsidP="00B94056">
      <w:pPr>
        <w:spacing w:after="0" w:line="240" w:lineRule="auto"/>
        <w:jc w:val="both"/>
        <w:rPr>
          <w:b/>
        </w:rPr>
      </w:pPr>
    </w:p>
    <w:p w14:paraId="675B4DA9" w14:textId="77777777" w:rsidR="00BF61C3" w:rsidRPr="002A5733" w:rsidRDefault="00BF61C3" w:rsidP="00B94056">
      <w:pPr>
        <w:spacing w:after="0" w:line="240" w:lineRule="auto"/>
        <w:jc w:val="both"/>
        <w:rPr>
          <w:b/>
        </w:rPr>
      </w:pPr>
    </w:p>
    <w:p w14:paraId="263AD5AB" w14:textId="49AF5BA3" w:rsidR="00504EA8" w:rsidRPr="002A5733" w:rsidRDefault="00504EA8" w:rsidP="00B94056">
      <w:pPr>
        <w:spacing w:after="0" w:line="240" w:lineRule="auto"/>
        <w:jc w:val="both"/>
        <w:rPr>
          <w:b/>
        </w:rPr>
      </w:pPr>
      <w:proofErr w:type="spellStart"/>
      <w:r w:rsidRPr="002A5733">
        <w:rPr>
          <w:b/>
        </w:rPr>
        <w:t>Εσωτ</w:t>
      </w:r>
      <w:proofErr w:type="spellEnd"/>
      <w:r w:rsidRPr="002A5733">
        <w:rPr>
          <w:b/>
        </w:rPr>
        <w:t>. Διανομή:</w:t>
      </w:r>
    </w:p>
    <w:p w14:paraId="7A02D482" w14:textId="77777777" w:rsidR="00A73B35" w:rsidRDefault="00B94056" w:rsidP="00A73B35">
      <w:pPr>
        <w:pStyle w:val="a3"/>
        <w:numPr>
          <w:ilvl w:val="0"/>
          <w:numId w:val="26"/>
        </w:numPr>
        <w:spacing w:after="0" w:line="240" w:lineRule="auto"/>
        <w:ind w:left="-284" w:firstLine="0"/>
        <w:jc w:val="both"/>
      </w:pPr>
      <w:r w:rsidRPr="002A5733">
        <w:t>Γραφείο Υ</w:t>
      </w:r>
      <w:r w:rsidR="000005B9" w:rsidRPr="002A5733">
        <w:t>φυ</w:t>
      </w:r>
      <w:r w:rsidRPr="002A5733">
        <w:t xml:space="preserve">πουργού </w:t>
      </w:r>
    </w:p>
    <w:p w14:paraId="6AB67C43" w14:textId="7A03ACA3" w:rsidR="00B94056" w:rsidRPr="002A5733" w:rsidRDefault="00B94056" w:rsidP="00A73B35">
      <w:pPr>
        <w:pStyle w:val="a3"/>
        <w:numPr>
          <w:ilvl w:val="0"/>
          <w:numId w:val="26"/>
        </w:numPr>
        <w:spacing w:after="0" w:line="240" w:lineRule="auto"/>
        <w:ind w:left="-284" w:firstLine="0"/>
        <w:jc w:val="both"/>
      </w:pPr>
      <w:r w:rsidRPr="002A5733">
        <w:t>Γενική Διεύθυνση Ανώτατης Εκπαίδευσης</w:t>
      </w:r>
    </w:p>
    <w:p w14:paraId="75CA18F0" w14:textId="77777777" w:rsidR="00B94056" w:rsidRPr="002A5733" w:rsidRDefault="00B94056" w:rsidP="00B94056">
      <w:pPr>
        <w:pStyle w:val="a3"/>
        <w:numPr>
          <w:ilvl w:val="0"/>
          <w:numId w:val="26"/>
        </w:numPr>
        <w:spacing w:before="240" w:after="0" w:line="240" w:lineRule="auto"/>
        <w:ind w:left="-284" w:firstLine="0"/>
        <w:jc w:val="both"/>
      </w:pPr>
      <w:r w:rsidRPr="002A5733">
        <w:t>Διεύθυνση Οργανωτικής και Ακαδημαϊκής Ανάπτυξης</w:t>
      </w:r>
    </w:p>
    <w:p w14:paraId="433932B2" w14:textId="77777777" w:rsidR="00B94056" w:rsidRPr="002A5733" w:rsidRDefault="00B94056" w:rsidP="00B94056">
      <w:pPr>
        <w:spacing w:after="0" w:line="240" w:lineRule="auto"/>
        <w:jc w:val="both"/>
        <w:rPr>
          <w:b/>
        </w:rPr>
      </w:pPr>
    </w:p>
    <w:p w14:paraId="671798F1" w14:textId="79D95F2D" w:rsidR="0017192E" w:rsidRPr="002A5733" w:rsidRDefault="0017192E" w:rsidP="00F727DA">
      <w:pPr>
        <w:spacing w:after="120" w:line="312" w:lineRule="auto"/>
        <w:jc w:val="center"/>
        <w:rPr>
          <w:rFonts w:asciiTheme="minorHAnsi" w:hAnsiTheme="minorHAnsi" w:cstheme="minorHAnsi"/>
        </w:rPr>
      </w:pPr>
    </w:p>
    <w:p w14:paraId="001A3444" w14:textId="77777777" w:rsidR="00504EA8" w:rsidRPr="002A5733" w:rsidRDefault="00504EA8" w:rsidP="00504EA8">
      <w:pPr>
        <w:jc w:val="center"/>
        <w:rPr>
          <w:b/>
        </w:rPr>
      </w:pPr>
      <w:r w:rsidRPr="002A5733">
        <w:rPr>
          <w:b/>
        </w:rPr>
        <w:t>ΠΙΝΑΚΑΣ ΑΠΟΔΕΚΤΩΝ</w:t>
      </w:r>
    </w:p>
    <w:p w14:paraId="1506258C" w14:textId="1F547DCF" w:rsidR="00A73B35" w:rsidRPr="00A73B35" w:rsidRDefault="00504EA8" w:rsidP="00A73B35">
      <w:pPr>
        <w:spacing w:after="0" w:line="240" w:lineRule="auto"/>
        <w:rPr>
          <w:rFonts w:asciiTheme="minorHAnsi" w:hAnsiTheme="minorHAnsi" w:cstheme="minorHAnsi"/>
        </w:rPr>
      </w:pPr>
      <w:r w:rsidRPr="00A73B35">
        <w:t xml:space="preserve">Προς </w:t>
      </w:r>
      <w:r w:rsidR="00A73B35" w:rsidRPr="00A73B35">
        <w:rPr>
          <w:rFonts w:asciiTheme="minorHAnsi" w:hAnsiTheme="minorHAnsi" w:cstheme="minorHAnsi"/>
        </w:rPr>
        <w:t>Πρυτάνεις ΑΕΙ και Προέδρους  Δ.Ε. κ’ Α.Σ.</w:t>
      </w:r>
    </w:p>
    <w:p w14:paraId="0E1A0215" w14:textId="630C065E" w:rsidR="00504EA8" w:rsidRPr="002A5733" w:rsidRDefault="00504EA8" w:rsidP="00504EA8">
      <w:pPr>
        <w:spacing w:before="240" w:after="0" w:line="240" w:lineRule="auto"/>
        <w:jc w:val="both"/>
      </w:pPr>
    </w:p>
    <w:tbl>
      <w:tblPr>
        <w:tblW w:w="8940" w:type="dxa"/>
        <w:tblInd w:w="-5" w:type="dxa"/>
        <w:tblLook w:val="04A0" w:firstRow="1" w:lastRow="0" w:firstColumn="1" w:lastColumn="0" w:noHBand="0" w:noVBand="1"/>
      </w:tblPr>
      <w:tblGrid>
        <w:gridCol w:w="4678"/>
        <w:gridCol w:w="4262"/>
      </w:tblGrid>
      <w:tr w:rsidR="00504EA8" w:rsidRPr="002A5733" w14:paraId="10A4062B" w14:textId="77777777" w:rsidTr="00AE0A19">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E938C" w14:textId="77777777" w:rsidR="00504EA8" w:rsidRPr="002A5733" w:rsidRDefault="00504EA8" w:rsidP="00AE0A19">
            <w:pPr>
              <w:spacing w:after="0" w:line="240" w:lineRule="auto"/>
              <w:jc w:val="center"/>
              <w:rPr>
                <w:rFonts w:eastAsia="Times New Roman" w:cs="Calibri"/>
                <w:b/>
                <w:color w:val="000000"/>
                <w:lang w:eastAsia="el-GR"/>
              </w:rPr>
            </w:pPr>
            <w:r w:rsidRPr="002A5733">
              <w:rPr>
                <w:rFonts w:eastAsia="Times New Roman" w:cs="Calibri"/>
                <w:b/>
                <w:color w:val="000000"/>
                <w:lang w:eastAsia="el-GR"/>
              </w:rPr>
              <w:t>ΠΑΝΕΠΙΣΤΗΜΙΑ</w:t>
            </w:r>
          </w:p>
        </w:tc>
        <w:tc>
          <w:tcPr>
            <w:tcW w:w="4262" w:type="dxa"/>
            <w:tcBorders>
              <w:top w:val="single" w:sz="4" w:space="0" w:color="auto"/>
              <w:left w:val="nil"/>
              <w:bottom w:val="single" w:sz="4" w:space="0" w:color="auto"/>
              <w:right w:val="single" w:sz="4" w:space="0" w:color="auto"/>
            </w:tcBorders>
            <w:shd w:val="clear" w:color="auto" w:fill="auto"/>
            <w:noWrap/>
            <w:vAlign w:val="bottom"/>
            <w:hideMark/>
          </w:tcPr>
          <w:p w14:paraId="0DFF27BC" w14:textId="77777777" w:rsidR="00504EA8" w:rsidRPr="002A5733" w:rsidRDefault="00504EA8" w:rsidP="00AE0A19">
            <w:pPr>
              <w:spacing w:after="0" w:line="240" w:lineRule="auto"/>
              <w:jc w:val="center"/>
              <w:rPr>
                <w:rFonts w:eastAsia="Times New Roman" w:cs="Calibri"/>
                <w:b/>
                <w:color w:val="000000"/>
                <w:lang w:eastAsia="el-GR"/>
              </w:rPr>
            </w:pPr>
            <w:r w:rsidRPr="002A5733">
              <w:rPr>
                <w:rFonts w:eastAsia="Times New Roman" w:cs="Calibri"/>
                <w:b/>
                <w:color w:val="000000"/>
                <w:lang w:eastAsia="el-GR"/>
              </w:rPr>
              <w:t>ΗΛ. Δ/ΝΣΕΙΣ</w:t>
            </w:r>
          </w:p>
        </w:tc>
      </w:tr>
      <w:tr w:rsidR="0090635D" w:rsidRPr="002A5733" w14:paraId="6A876DFD" w14:textId="77777777" w:rsidTr="00AE0A19">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90FA1" w14:textId="1A0012BF" w:rsidR="0090635D" w:rsidRPr="002A5733" w:rsidRDefault="0090635D" w:rsidP="0090635D">
            <w:pPr>
              <w:spacing w:after="0" w:line="240" w:lineRule="auto"/>
              <w:rPr>
                <w:rFonts w:eastAsia="Times New Roman" w:cs="Calibri"/>
                <w:b/>
                <w:color w:val="000000"/>
                <w:lang w:eastAsia="el-GR"/>
              </w:rPr>
            </w:pPr>
            <w:r w:rsidRPr="002A5733">
              <w:rPr>
                <w:rFonts w:eastAsia="Times New Roman" w:cs="Calibri"/>
                <w:color w:val="000000"/>
                <w:lang w:eastAsia="el-GR"/>
              </w:rPr>
              <w:t>ΕΘΝΙΚΟ &amp; ΚΑΠΟΔΙΣΤΡΙΑΚΟ ΠΑΝΕΠΙΣΤΗΜΙΟ ΑΘΗΝΩΝ</w:t>
            </w:r>
          </w:p>
        </w:tc>
        <w:tc>
          <w:tcPr>
            <w:tcW w:w="4262" w:type="dxa"/>
            <w:tcBorders>
              <w:top w:val="single" w:sz="4" w:space="0" w:color="auto"/>
              <w:left w:val="nil"/>
              <w:bottom w:val="single" w:sz="4" w:space="0" w:color="auto"/>
              <w:right w:val="single" w:sz="4" w:space="0" w:color="auto"/>
            </w:tcBorders>
            <w:shd w:val="clear" w:color="auto" w:fill="auto"/>
            <w:noWrap/>
            <w:vAlign w:val="bottom"/>
          </w:tcPr>
          <w:p w14:paraId="658E7A46" w14:textId="77777777" w:rsidR="0090635D" w:rsidRPr="002A5733" w:rsidRDefault="005D6197" w:rsidP="0090635D">
            <w:pPr>
              <w:spacing w:after="0" w:line="240" w:lineRule="auto"/>
              <w:rPr>
                <w:rFonts w:eastAsia="Times New Roman" w:cs="Calibri"/>
                <w:color w:val="000000"/>
                <w:lang w:eastAsia="el-GR"/>
              </w:rPr>
            </w:pPr>
            <w:hyperlink r:id="rId11" w:history="1">
              <w:r w:rsidR="0090635D" w:rsidRPr="002A5733">
                <w:rPr>
                  <w:rStyle w:val="-"/>
                  <w:rFonts w:eastAsia="Times New Roman" w:cs="Calibri"/>
                  <w:lang w:eastAsia="el-GR"/>
                </w:rPr>
                <w:t>rector@uoa.gr</w:t>
              </w:r>
            </w:hyperlink>
          </w:p>
          <w:p w14:paraId="33B965E9" w14:textId="77777777" w:rsidR="0090635D" w:rsidRPr="002A5733" w:rsidRDefault="0090635D" w:rsidP="0090635D">
            <w:pPr>
              <w:spacing w:after="0" w:line="240" w:lineRule="auto"/>
              <w:jc w:val="center"/>
              <w:rPr>
                <w:rFonts w:eastAsia="Times New Roman" w:cs="Calibri"/>
                <w:b/>
                <w:color w:val="000000"/>
                <w:lang w:eastAsia="el-GR"/>
              </w:rPr>
            </w:pPr>
          </w:p>
        </w:tc>
      </w:tr>
      <w:tr w:rsidR="0090635D" w:rsidRPr="002A5733" w14:paraId="31C38FF3" w14:textId="77777777" w:rsidTr="00AE0A19">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82CE79" w14:textId="4ED3172F" w:rsidR="0090635D" w:rsidRPr="002A5733" w:rsidRDefault="0090635D" w:rsidP="0090635D">
            <w:pPr>
              <w:spacing w:after="0" w:line="240" w:lineRule="auto"/>
              <w:rPr>
                <w:rFonts w:eastAsia="Times New Roman" w:cs="Calibri"/>
                <w:color w:val="000000"/>
                <w:lang w:eastAsia="el-GR"/>
              </w:rPr>
            </w:pPr>
            <w:r w:rsidRPr="002A5733">
              <w:rPr>
                <w:rFonts w:eastAsia="Times New Roman" w:cs="Calibri"/>
                <w:color w:val="000000"/>
                <w:lang w:eastAsia="el-GR"/>
              </w:rPr>
              <w:t>ΕΘΝΙΚΟ ΜΕΤΣΟΒΙΟ ΠΟΛΥΤΕΧΝΕΙΟ</w:t>
            </w:r>
          </w:p>
        </w:tc>
        <w:tc>
          <w:tcPr>
            <w:tcW w:w="4262" w:type="dxa"/>
            <w:tcBorders>
              <w:top w:val="single" w:sz="4" w:space="0" w:color="auto"/>
              <w:left w:val="nil"/>
              <w:bottom w:val="single" w:sz="4" w:space="0" w:color="auto"/>
              <w:right w:val="single" w:sz="4" w:space="0" w:color="auto"/>
            </w:tcBorders>
            <w:shd w:val="clear" w:color="auto" w:fill="auto"/>
            <w:noWrap/>
            <w:vAlign w:val="bottom"/>
          </w:tcPr>
          <w:p w14:paraId="6C37BFBC" w14:textId="132D3979" w:rsidR="0090635D" w:rsidRPr="002A5733" w:rsidRDefault="005D6197" w:rsidP="0090635D">
            <w:pPr>
              <w:spacing w:after="0" w:line="240" w:lineRule="auto"/>
              <w:rPr>
                <w:rFonts w:eastAsia="Times New Roman" w:cs="Calibri"/>
                <w:color w:val="000000"/>
                <w:lang w:eastAsia="el-GR"/>
              </w:rPr>
            </w:pPr>
            <w:hyperlink r:id="rId12" w:history="1">
              <w:r w:rsidR="0090635D" w:rsidRPr="002A5733">
                <w:rPr>
                  <w:rStyle w:val="-"/>
                </w:rPr>
                <w:t>rector@mail.ntua.gr</w:t>
              </w:r>
            </w:hyperlink>
            <w:r w:rsidR="0090635D" w:rsidRPr="002A5733">
              <w:t xml:space="preserve"> </w:t>
            </w:r>
          </w:p>
        </w:tc>
      </w:tr>
      <w:tr w:rsidR="0090635D" w:rsidRPr="002A5733" w14:paraId="60EF4C2C" w14:textId="77777777" w:rsidTr="00AE0A19">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30F55" w14:textId="694851F8" w:rsidR="0090635D" w:rsidRPr="002A5733" w:rsidRDefault="0090635D" w:rsidP="0090635D">
            <w:pPr>
              <w:spacing w:after="0" w:line="240" w:lineRule="auto"/>
              <w:rPr>
                <w:rFonts w:eastAsia="Times New Roman" w:cs="Calibri"/>
                <w:color w:val="000000"/>
                <w:lang w:eastAsia="el-GR"/>
              </w:rPr>
            </w:pPr>
            <w:r w:rsidRPr="002A5733">
              <w:rPr>
                <w:rFonts w:eastAsia="Times New Roman" w:cs="Calibri"/>
                <w:color w:val="000000"/>
                <w:lang w:eastAsia="el-GR"/>
              </w:rPr>
              <w:t>ΑΡΙΣΤΟΤΕΛΕΙΟ ΠΑΝΕΠΙΣΤΗΜΙΟ ΘΕΣΣΑΛΟΝΙΚΗΣ</w:t>
            </w:r>
          </w:p>
        </w:tc>
        <w:tc>
          <w:tcPr>
            <w:tcW w:w="4262" w:type="dxa"/>
            <w:tcBorders>
              <w:top w:val="single" w:sz="4" w:space="0" w:color="auto"/>
              <w:left w:val="nil"/>
              <w:bottom w:val="single" w:sz="4" w:space="0" w:color="auto"/>
              <w:right w:val="single" w:sz="4" w:space="0" w:color="auto"/>
            </w:tcBorders>
            <w:shd w:val="clear" w:color="auto" w:fill="auto"/>
            <w:noWrap/>
            <w:vAlign w:val="bottom"/>
          </w:tcPr>
          <w:p w14:paraId="0E2FF5A4" w14:textId="167D79DA" w:rsidR="0090635D" w:rsidRPr="002A5733" w:rsidRDefault="005D6197" w:rsidP="0090635D">
            <w:pPr>
              <w:spacing w:after="0" w:line="240" w:lineRule="auto"/>
            </w:pPr>
            <w:hyperlink r:id="rId13" w:history="1">
              <w:r w:rsidR="0090635D" w:rsidRPr="002A5733">
                <w:rPr>
                  <w:rStyle w:val="-"/>
                  <w:lang w:val="fr-FR"/>
                </w:rPr>
                <w:t>rector</w:t>
              </w:r>
              <w:r w:rsidR="0090635D" w:rsidRPr="002A5733">
                <w:rPr>
                  <w:rStyle w:val="-"/>
                </w:rPr>
                <w:t>@</w:t>
              </w:r>
              <w:r w:rsidR="0090635D" w:rsidRPr="002A5733">
                <w:rPr>
                  <w:rStyle w:val="-"/>
                  <w:lang w:val="fr-FR"/>
                </w:rPr>
                <w:t>auth</w:t>
              </w:r>
              <w:r w:rsidR="0090635D" w:rsidRPr="002A5733">
                <w:rPr>
                  <w:rStyle w:val="-"/>
                </w:rPr>
                <w:t>.</w:t>
              </w:r>
              <w:r w:rsidR="0090635D" w:rsidRPr="002A5733">
                <w:rPr>
                  <w:rStyle w:val="-"/>
                  <w:lang w:val="fr-FR"/>
                </w:rPr>
                <w:t>gr</w:t>
              </w:r>
            </w:hyperlink>
            <w:r w:rsidR="0090635D" w:rsidRPr="002A5733">
              <w:t xml:space="preserve"> ; </w:t>
            </w:r>
            <w:r w:rsidR="0090635D" w:rsidRPr="002A5733">
              <w:rPr>
                <w:lang w:val="fr-FR"/>
              </w:rPr>
              <w:t> </w:t>
            </w:r>
            <w:hyperlink r:id="rId14" w:history="1">
              <w:r w:rsidR="0090635D" w:rsidRPr="002A5733">
                <w:rPr>
                  <w:rStyle w:val="-"/>
                  <w:lang w:val="fr-FR"/>
                </w:rPr>
                <w:t>rector</w:t>
              </w:r>
              <w:r w:rsidR="0090635D" w:rsidRPr="002A5733">
                <w:rPr>
                  <w:rStyle w:val="-"/>
                </w:rPr>
                <w:t>-</w:t>
              </w:r>
              <w:r w:rsidR="0090635D" w:rsidRPr="002A5733">
                <w:rPr>
                  <w:rStyle w:val="-"/>
                  <w:lang w:val="fr-FR"/>
                </w:rPr>
                <w:t>secretary</w:t>
              </w:r>
              <w:r w:rsidR="0090635D" w:rsidRPr="002A5733">
                <w:rPr>
                  <w:rStyle w:val="-"/>
                </w:rPr>
                <w:t>@</w:t>
              </w:r>
              <w:r w:rsidR="0090635D" w:rsidRPr="002A5733">
                <w:rPr>
                  <w:rStyle w:val="-"/>
                  <w:lang w:val="fr-FR"/>
                </w:rPr>
                <w:t>auth</w:t>
              </w:r>
              <w:r w:rsidR="0090635D" w:rsidRPr="002A5733">
                <w:rPr>
                  <w:rStyle w:val="-"/>
                </w:rPr>
                <w:t>.</w:t>
              </w:r>
              <w:r w:rsidR="0090635D" w:rsidRPr="002A5733">
                <w:rPr>
                  <w:rStyle w:val="-"/>
                  <w:lang w:val="fr-FR"/>
                </w:rPr>
                <w:t>gr</w:t>
              </w:r>
            </w:hyperlink>
          </w:p>
        </w:tc>
      </w:tr>
      <w:tr w:rsidR="0090635D" w:rsidRPr="002A5733" w14:paraId="09F80F77" w14:textId="77777777" w:rsidTr="00AE0A19">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91A949" w14:textId="1E8CC062" w:rsidR="0090635D" w:rsidRPr="002A5733" w:rsidRDefault="0090635D" w:rsidP="0090635D">
            <w:pPr>
              <w:spacing w:after="0" w:line="240" w:lineRule="auto"/>
              <w:rPr>
                <w:rFonts w:eastAsia="Times New Roman" w:cs="Calibri"/>
                <w:color w:val="000000"/>
                <w:lang w:eastAsia="el-GR"/>
              </w:rPr>
            </w:pPr>
            <w:r w:rsidRPr="002A5733">
              <w:rPr>
                <w:rFonts w:eastAsia="Times New Roman" w:cs="Calibri"/>
                <w:color w:val="000000"/>
                <w:lang w:eastAsia="el-GR"/>
              </w:rPr>
              <w:t>ΟΙΚΟΝΟΜΙΚΟ ΠΑΝΕΠΙΣΤΗΜΙΟ ΑΘΗΝΩΝ</w:t>
            </w:r>
          </w:p>
        </w:tc>
        <w:tc>
          <w:tcPr>
            <w:tcW w:w="4262" w:type="dxa"/>
            <w:tcBorders>
              <w:top w:val="single" w:sz="4" w:space="0" w:color="auto"/>
              <w:left w:val="nil"/>
              <w:bottom w:val="single" w:sz="4" w:space="0" w:color="auto"/>
              <w:right w:val="single" w:sz="4" w:space="0" w:color="auto"/>
            </w:tcBorders>
            <w:shd w:val="clear" w:color="auto" w:fill="auto"/>
            <w:noWrap/>
            <w:vAlign w:val="bottom"/>
          </w:tcPr>
          <w:p w14:paraId="7A181C06" w14:textId="18BD2DCB" w:rsidR="0090635D" w:rsidRPr="002A5733" w:rsidRDefault="005D6197" w:rsidP="0090635D">
            <w:pPr>
              <w:spacing w:after="0" w:line="240" w:lineRule="auto"/>
            </w:pPr>
            <w:hyperlink r:id="rId15" w:history="1">
              <w:r w:rsidR="0090635D" w:rsidRPr="002A5733">
                <w:rPr>
                  <w:rStyle w:val="-"/>
                </w:rPr>
                <w:t>rector@aueb.gr</w:t>
              </w:r>
            </w:hyperlink>
            <w:r w:rsidR="0090635D" w:rsidRPr="002A5733">
              <w:rPr>
                <w:lang w:val="fr-FR"/>
              </w:rPr>
              <w:t xml:space="preserve"> </w:t>
            </w:r>
          </w:p>
        </w:tc>
      </w:tr>
      <w:tr w:rsidR="0090635D" w:rsidRPr="002A5733" w14:paraId="6D9D50AE" w14:textId="77777777" w:rsidTr="007D710C">
        <w:trPr>
          <w:trHeight w:val="330"/>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16B51929" w14:textId="28CB51AE" w:rsidR="0090635D" w:rsidRPr="002A5733" w:rsidRDefault="0090635D" w:rsidP="0090635D">
            <w:pPr>
              <w:spacing w:after="0" w:line="240" w:lineRule="auto"/>
              <w:rPr>
                <w:rFonts w:eastAsia="Times New Roman" w:cs="Calibri"/>
                <w:color w:val="000000"/>
                <w:lang w:eastAsia="el-GR"/>
              </w:rPr>
            </w:pPr>
            <w:r w:rsidRPr="002A5733">
              <w:rPr>
                <w:rFonts w:eastAsia="Times New Roman" w:cs="Calibri"/>
                <w:color w:val="000000"/>
                <w:lang w:eastAsia="el-GR"/>
              </w:rPr>
              <w:t>ΓΕΩΠΟΝΙΚΟ ΠΑΝΕΠΙΣΤΗΜΙΟ ΑΘΗΝΩΝ</w:t>
            </w:r>
          </w:p>
        </w:tc>
        <w:tc>
          <w:tcPr>
            <w:tcW w:w="4262" w:type="dxa"/>
            <w:tcBorders>
              <w:top w:val="nil"/>
              <w:left w:val="nil"/>
              <w:bottom w:val="single" w:sz="4" w:space="0" w:color="auto"/>
              <w:right w:val="single" w:sz="4" w:space="0" w:color="auto"/>
            </w:tcBorders>
            <w:shd w:val="clear" w:color="auto" w:fill="auto"/>
            <w:noWrap/>
            <w:vAlign w:val="bottom"/>
          </w:tcPr>
          <w:p w14:paraId="3C92FA69" w14:textId="1B093723" w:rsidR="0090635D" w:rsidRPr="002A5733" w:rsidRDefault="005D6197" w:rsidP="0090635D">
            <w:pPr>
              <w:spacing w:after="0" w:line="240" w:lineRule="auto"/>
            </w:pPr>
            <w:hyperlink r:id="rId16" w:history="1">
              <w:r w:rsidR="0090635D" w:rsidRPr="002A5733">
                <w:rPr>
                  <w:rStyle w:val="-"/>
                  <w:lang w:val="fr-FR"/>
                </w:rPr>
                <w:t>r</w:t>
              </w:r>
              <w:r w:rsidR="0090635D" w:rsidRPr="002A5733">
                <w:rPr>
                  <w:rStyle w:val="-"/>
                </w:rPr>
                <w:t>@</w:t>
              </w:r>
              <w:r w:rsidR="0090635D" w:rsidRPr="002A5733">
                <w:rPr>
                  <w:rStyle w:val="-"/>
                  <w:lang w:val="fr-FR"/>
                </w:rPr>
                <w:t>aua</w:t>
              </w:r>
              <w:r w:rsidR="0090635D" w:rsidRPr="002A5733">
                <w:rPr>
                  <w:rStyle w:val="-"/>
                </w:rPr>
                <w:t>.</w:t>
              </w:r>
              <w:r w:rsidR="0090635D" w:rsidRPr="002A5733">
                <w:rPr>
                  <w:rStyle w:val="-"/>
                  <w:lang w:val="fr-FR"/>
                </w:rPr>
                <w:t>gr</w:t>
              </w:r>
            </w:hyperlink>
            <w:r w:rsidR="0090635D" w:rsidRPr="002A5733">
              <w:t xml:space="preserve"> ; </w:t>
            </w:r>
            <w:hyperlink r:id="rId17" w:history="1">
              <w:r w:rsidR="0090635D" w:rsidRPr="002A5733">
                <w:rPr>
                  <w:rStyle w:val="-"/>
                  <w:lang w:val="fr-FR"/>
                </w:rPr>
                <w:t>skin</w:t>
              </w:r>
              <w:r w:rsidR="0090635D" w:rsidRPr="002A5733">
                <w:rPr>
                  <w:rStyle w:val="-"/>
                </w:rPr>
                <w:t>@</w:t>
              </w:r>
              <w:r w:rsidR="0090635D" w:rsidRPr="002A5733">
                <w:rPr>
                  <w:rStyle w:val="-"/>
                  <w:lang w:val="fr-FR"/>
                </w:rPr>
                <w:t>aua</w:t>
              </w:r>
              <w:r w:rsidR="0090635D" w:rsidRPr="002A5733">
                <w:rPr>
                  <w:rStyle w:val="-"/>
                </w:rPr>
                <w:t>.</w:t>
              </w:r>
              <w:r w:rsidR="0090635D" w:rsidRPr="002A5733">
                <w:rPr>
                  <w:rStyle w:val="-"/>
                  <w:lang w:val="fr-FR"/>
                </w:rPr>
                <w:t>gr</w:t>
              </w:r>
            </w:hyperlink>
          </w:p>
        </w:tc>
      </w:tr>
      <w:tr w:rsidR="0090635D" w:rsidRPr="002A5733" w14:paraId="7D20350B" w14:textId="77777777" w:rsidTr="004425B2">
        <w:trPr>
          <w:trHeight w:val="33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7CFCBDDA" w14:textId="77777777" w:rsidR="0090635D" w:rsidRPr="002A5733" w:rsidRDefault="0090635D" w:rsidP="004425B2">
            <w:pPr>
              <w:spacing w:after="0" w:line="240" w:lineRule="auto"/>
              <w:rPr>
                <w:rFonts w:eastAsia="Times New Roman" w:cs="Calibri"/>
                <w:color w:val="000000"/>
                <w:lang w:eastAsia="el-GR"/>
              </w:rPr>
            </w:pPr>
            <w:r w:rsidRPr="002A5733">
              <w:rPr>
                <w:rFonts w:eastAsia="Times New Roman" w:cs="Calibri"/>
                <w:color w:val="000000"/>
                <w:lang w:eastAsia="el-GR"/>
              </w:rPr>
              <w:t>ΑΝΩΤΑΤΗ ΣΧΟΛΗ ΚΑΛΩΝ ΤΕΧΝΩΝ</w:t>
            </w:r>
          </w:p>
        </w:tc>
        <w:tc>
          <w:tcPr>
            <w:tcW w:w="4262" w:type="dxa"/>
            <w:tcBorders>
              <w:top w:val="nil"/>
              <w:left w:val="nil"/>
              <w:bottom w:val="single" w:sz="4" w:space="0" w:color="auto"/>
              <w:right w:val="single" w:sz="4" w:space="0" w:color="auto"/>
            </w:tcBorders>
            <w:shd w:val="clear" w:color="auto" w:fill="auto"/>
            <w:noWrap/>
            <w:vAlign w:val="center"/>
            <w:hideMark/>
          </w:tcPr>
          <w:p w14:paraId="070C4784" w14:textId="35562C04" w:rsidR="0090635D" w:rsidRPr="002A5733" w:rsidRDefault="005D6197" w:rsidP="004425B2">
            <w:pPr>
              <w:spacing w:after="0" w:line="240" w:lineRule="auto"/>
              <w:rPr>
                <w:rStyle w:val="-"/>
                <w:lang w:eastAsia="el-GR"/>
              </w:rPr>
            </w:pPr>
            <w:hyperlink r:id="rId18" w:history="1">
              <w:r w:rsidR="0090635D" w:rsidRPr="002A5733">
                <w:rPr>
                  <w:rStyle w:val="-"/>
                </w:rPr>
                <w:t>rectorate@asfa.gr</w:t>
              </w:r>
            </w:hyperlink>
            <w:r w:rsidR="0090635D" w:rsidRPr="002A5733">
              <w:t xml:space="preserve">  ;  </w:t>
            </w:r>
            <w:hyperlink r:id="rId19" w:history="1">
              <w:r w:rsidR="0090635D" w:rsidRPr="002A5733">
                <w:rPr>
                  <w:rStyle w:val="-"/>
                </w:rPr>
                <w:t>rector@asfa.gr</w:t>
              </w:r>
            </w:hyperlink>
            <w:r w:rsidR="0090635D" w:rsidRPr="002A5733">
              <w:t xml:space="preserve"> </w:t>
            </w:r>
          </w:p>
        </w:tc>
      </w:tr>
      <w:tr w:rsidR="0090635D" w:rsidRPr="002A5733" w14:paraId="5E9E6104" w14:textId="77777777" w:rsidTr="007D710C">
        <w:trPr>
          <w:trHeight w:val="330"/>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01E57B6A" w14:textId="57BF126E" w:rsidR="0090635D" w:rsidRPr="002A5733" w:rsidRDefault="0090635D" w:rsidP="0090635D">
            <w:pPr>
              <w:spacing w:after="0" w:line="240" w:lineRule="auto"/>
              <w:rPr>
                <w:rFonts w:eastAsia="Times New Roman" w:cs="Calibri"/>
                <w:color w:val="000000"/>
                <w:lang w:eastAsia="el-GR"/>
              </w:rPr>
            </w:pPr>
            <w:r w:rsidRPr="002A5733">
              <w:rPr>
                <w:rFonts w:eastAsia="Times New Roman" w:cs="Calibri"/>
                <w:color w:val="000000"/>
                <w:lang w:eastAsia="el-GR"/>
              </w:rPr>
              <w:t>ΠΑΝΤΕΙΟ ΠΑΝΕΠΙΣΤΗΜΙΟ ΚΟΙΝΩΝΙΚΩΝ ΚΑΙ ΠΟΛΙΤΙΚΩΝ ΕΠΙΣΤΗΜΩΝ</w:t>
            </w:r>
          </w:p>
        </w:tc>
        <w:tc>
          <w:tcPr>
            <w:tcW w:w="4262" w:type="dxa"/>
            <w:tcBorders>
              <w:top w:val="nil"/>
              <w:left w:val="nil"/>
              <w:bottom w:val="single" w:sz="4" w:space="0" w:color="auto"/>
              <w:right w:val="single" w:sz="4" w:space="0" w:color="auto"/>
            </w:tcBorders>
            <w:shd w:val="clear" w:color="auto" w:fill="auto"/>
            <w:noWrap/>
            <w:vAlign w:val="bottom"/>
          </w:tcPr>
          <w:p w14:paraId="5BBC3732" w14:textId="1D973B5C" w:rsidR="0090635D" w:rsidRPr="002A5733" w:rsidRDefault="005D6197" w:rsidP="0090635D">
            <w:pPr>
              <w:spacing w:after="0" w:line="240" w:lineRule="auto"/>
              <w:rPr>
                <w:lang w:val="fr-FR"/>
              </w:rPr>
            </w:pPr>
            <w:hyperlink r:id="rId20" w:history="1">
              <w:r w:rsidR="0090635D" w:rsidRPr="002A5733">
                <w:rPr>
                  <w:rStyle w:val="-"/>
                </w:rPr>
                <w:t>rector@panteion.gr</w:t>
              </w:r>
            </w:hyperlink>
            <w:r w:rsidR="0090635D" w:rsidRPr="002A5733">
              <w:rPr>
                <w:lang w:val="fr-FR"/>
              </w:rPr>
              <w:t xml:space="preserve"> </w:t>
            </w:r>
          </w:p>
        </w:tc>
      </w:tr>
      <w:tr w:rsidR="0090635D" w:rsidRPr="002A5733" w14:paraId="0B130817" w14:textId="77777777" w:rsidTr="004425B2">
        <w:trPr>
          <w:trHeight w:val="400"/>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D606D86" w14:textId="77777777" w:rsidR="0090635D" w:rsidRPr="002A5733" w:rsidRDefault="0090635D" w:rsidP="004425B2">
            <w:pPr>
              <w:spacing w:after="0" w:line="240" w:lineRule="auto"/>
              <w:rPr>
                <w:rFonts w:eastAsia="Times New Roman" w:cs="Calibri"/>
                <w:color w:val="000000"/>
                <w:lang w:eastAsia="el-GR"/>
              </w:rPr>
            </w:pPr>
            <w:r w:rsidRPr="002A5733">
              <w:rPr>
                <w:rFonts w:eastAsia="Times New Roman" w:cs="Calibri"/>
                <w:color w:val="000000"/>
                <w:lang w:eastAsia="el-GR"/>
              </w:rPr>
              <w:lastRenderedPageBreak/>
              <w:t>ΠΑΝΕΠΙΣΤΗΜΙΟ ΠΕΙΡΑΙΩΣ</w:t>
            </w:r>
          </w:p>
        </w:tc>
        <w:tc>
          <w:tcPr>
            <w:tcW w:w="4262" w:type="dxa"/>
            <w:tcBorders>
              <w:top w:val="nil"/>
              <w:left w:val="nil"/>
              <w:bottom w:val="single" w:sz="4" w:space="0" w:color="auto"/>
              <w:right w:val="single" w:sz="4" w:space="0" w:color="auto"/>
            </w:tcBorders>
            <w:shd w:val="clear" w:color="auto" w:fill="auto"/>
            <w:noWrap/>
            <w:vAlign w:val="bottom"/>
            <w:hideMark/>
          </w:tcPr>
          <w:p w14:paraId="375676A9" w14:textId="742A13E6" w:rsidR="0090635D" w:rsidRPr="002A5733" w:rsidRDefault="005D6197" w:rsidP="0090635D">
            <w:pPr>
              <w:spacing w:after="0" w:line="240" w:lineRule="auto"/>
              <w:rPr>
                <w:rFonts w:eastAsia="Times New Roman" w:cs="Calibri"/>
                <w:color w:val="000000"/>
                <w:lang w:eastAsia="el-GR"/>
              </w:rPr>
            </w:pPr>
            <w:hyperlink r:id="rId21" w:history="1">
              <w:r w:rsidR="0090635D" w:rsidRPr="002A5733">
                <w:rPr>
                  <w:rStyle w:val="-"/>
                  <w:rFonts w:eastAsia="Times New Roman" w:cs="Calibri"/>
                  <w:lang w:eastAsia="el-GR"/>
                </w:rPr>
                <w:t>rector@unipi.gr</w:t>
              </w:r>
            </w:hyperlink>
            <w:r w:rsidR="0090635D" w:rsidRPr="002A5733">
              <w:rPr>
                <w:rFonts w:eastAsia="Times New Roman" w:cs="Calibri"/>
                <w:color w:val="000000"/>
                <w:lang w:eastAsia="el-GR"/>
              </w:rPr>
              <w:t xml:space="preserve">  </w:t>
            </w:r>
            <w:r w:rsidR="0090635D" w:rsidRPr="002A5733">
              <w:t xml:space="preserve">; </w:t>
            </w:r>
            <w:r w:rsidR="0090635D" w:rsidRPr="002A5733">
              <w:rPr>
                <w:rFonts w:eastAsia="Times New Roman" w:cs="Calibri"/>
                <w:color w:val="000000"/>
                <w:lang w:eastAsia="el-GR"/>
              </w:rPr>
              <w:t xml:space="preserve">  </w:t>
            </w:r>
            <w:r w:rsidR="0090635D" w:rsidRPr="002A5733">
              <w:rPr>
                <w:lang w:val="fr-FR"/>
              </w:rPr>
              <w:t> </w:t>
            </w:r>
          </w:p>
        </w:tc>
      </w:tr>
      <w:tr w:rsidR="0090635D" w:rsidRPr="002A5733" w14:paraId="1B483D32" w14:textId="77777777" w:rsidTr="007D710C">
        <w:trPr>
          <w:trHeight w:val="330"/>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1FB8E944" w14:textId="01E45D9A" w:rsidR="0090635D" w:rsidRPr="002A5733" w:rsidRDefault="0090635D" w:rsidP="0090635D">
            <w:pPr>
              <w:spacing w:after="0" w:line="240" w:lineRule="auto"/>
              <w:rPr>
                <w:rFonts w:eastAsia="Times New Roman" w:cs="Calibri"/>
                <w:color w:val="000000"/>
                <w:lang w:eastAsia="el-GR"/>
              </w:rPr>
            </w:pPr>
            <w:r w:rsidRPr="002A5733">
              <w:rPr>
                <w:rFonts w:eastAsia="Times New Roman" w:cs="Calibri"/>
                <w:color w:val="000000"/>
                <w:lang w:eastAsia="el-GR"/>
              </w:rPr>
              <w:t>ΠΑΝΕΠΙΣΤΗΜΙΟ ΜΑΚΕΔΟΝΙΑΣ</w:t>
            </w:r>
          </w:p>
        </w:tc>
        <w:tc>
          <w:tcPr>
            <w:tcW w:w="4262" w:type="dxa"/>
            <w:tcBorders>
              <w:top w:val="nil"/>
              <w:left w:val="nil"/>
              <w:bottom w:val="single" w:sz="4" w:space="0" w:color="auto"/>
              <w:right w:val="single" w:sz="4" w:space="0" w:color="auto"/>
            </w:tcBorders>
            <w:shd w:val="clear" w:color="auto" w:fill="auto"/>
            <w:noWrap/>
            <w:vAlign w:val="bottom"/>
          </w:tcPr>
          <w:p w14:paraId="13D98822" w14:textId="30E785EF" w:rsidR="0090635D" w:rsidRPr="002A5733" w:rsidRDefault="005D6197" w:rsidP="0090635D">
            <w:pPr>
              <w:spacing w:after="0" w:line="240" w:lineRule="auto"/>
            </w:pPr>
            <w:hyperlink r:id="rId22" w:history="1">
              <w:r w:rsidR="0090635D" w:rsidRPr="002A5733">
                <w:rPr>
                  <w:rStyle w:val="-"/>
                  <w:rFonts w:eastAsia="Times New Roman" w:cs="Calibri"/>
                  <w:lang w:eastAsia="el-GR"/>
                </w:rPr>
                <w:t>prytan@uom.edu.gr</w:t>
              </w:r>
            </w:hyperlink>
            <w:r w:rsidR="0090635D" w:rsidRPr="002A5733">
              <w:rPr>
                <w:rFonts w:eastAsia="Times New Roman" w:cs="Calibri"/>
                <w:color w:val="000000"/>
                <w:lang w:eastAsia="el-GR"/>
              </w:rPr>
              <w:t xml:space="preserve">     </w:t>
            </w:r>
          </w:p>
        </w:tc>
      </w:tr>
      <w:tr w:rsidR="0090635D" w:rsidRPr="002A5733" w14:paraId="308F1FC2" w14:textId="77777777" w:rsidTr="004425B2">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CC46576" w14:textId="77777777" w:rsidR="0090635D" w:rsidRPr="002A5733" w:rsidRDefault="0090635D" w:rsidP="004425B2">
            <w:pPr>
              <w:spacing w:after="0" w:line="240" w:lineRule="auto"/>
              <w:rPr>
                <w:rFonts w:eastAsia="Times New Roman" w:cs="Calibri"/>
                <w:color w:val="000000"/>
                <w:lang w:eastAsia="el-GR"/>
              </w:rPr>
            </w:pPr>
            <w:r w:rsidRPr="002A5733">
              <w:rPr>
                <w:rFonts w:eastAsia="Times New Roman" w:cs="Calibri"/>
                <w:color w:val="000000"/>
                <w:lang w:eastAsia="el-GR"/>
              </w:rPr>
              <w:t>ΠΑΝΕΠΙΣΤΗΜΙΟ ΠΑΤΡΩΝ</w:t>
            </w:r>
          </w:p>
        </w:tc>
        <w:tc>
          <w:tcPr>
            <w:tcW w:w="4262" w:type="dxa"/>
            <w:tcBorders>
              <w:top w:val="nil"/>
              <w:left w:val="nil"/>
              <w:bottom w:val="single" w:sz="4" w:space="0" w:color="auto"/>
              <w:right w:val="single" w:sz="4" w:space="0" w:color="auto"/>
            </w:tcBorders>
            <w:shd w:val="clear" w:color="auto" w:fill="auto"/>
            <w:noWrap/>
            <w:vAlign w:val="bottom"/>
            <w:hideMark/>
          </w:tcPr>
          <w:p w14:paraId="7575501B" w14:textId="77777777" w:rsidR="0090635D" w:rsidRPr="002A5733" w:rsidRDefault="005D6197" w:rsidP="004425B2">
            <w:pPr>
              <w:spacing w:after="0" w:line="240" w:lineRule="auto"/>
              <w:rPr>
                <w:rFonts w:eastAsia="Times New Roman" w:cs="Calibri"/>
                <w:color w:val="000000"/>
                <w:lang w:eastAsia="el-GR"/>
              </w:rPr>
            </w:pPr>
            <w:hyperlink r:id="rId23" w:history="1">
              <w:r w:rsidR="0090635D" w:rsidRPr="002A5733">
                <w:rPr>
                  <w:rStyle w:val="-"/>
                </w:rPr>
                <w:t>rector@upatras.gr</w:t>
              </w:r>
            </w:hyperlink>
            <w:r w:rsidR="0090635D" w:rsidRPr="002A5733">
              <w:t xml:space="preserve"> ; </w:t>
            </w:r>
            <w:hyperlink r:id="rId24" w:history="1">
              <w:r w:rsidR="0090635D" w:rsidRPr="002A5733">
                <w:rPr>
                  <w:rStyle w:val="-"/>
                </w:rPr>
                <w:t>rectorate@upatras.gr</w:t>
              </w:r>
            </w:hyperlink>
            <w:r w:rsidR="0090635D" w:rsidRPr="002A5733">
              <w:t xml:space="preserve"> </w:t>
            </w:r>
          </w:p>
        </w:tc>
      </w:tr>
      <w:tr w:rsidR="0070222C" w:rsidRPr="002A5733" w14:paraId="6B2DF79D" w14:textId="77777777" w:rsidTr="004425B2">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74C3EB1" w14:textId="77777777" w:rsidR="0070222C" w:rsidRPr="002A5733" w:rsidRDefault="0070222C" w:rsidP="004425B2">
            <w:pPr>
              <w:spacing w:after="0" w:line="240" w:lineRule="auto"/>
              <w:rPr>
                <w:rFonts w:eastAsia="Times New Roman" w:cs="Calibri"/>
                <w:color w:val="000000"/>
                <w:lang w:eastAsia="el-GR"/>
              </w:rPr>
            </w:pPr>
            <w:r w:rsidRPr="002A5733">
              <w:rPr>
                <w:rFonts w:eastAsia="Times New Roman" w:cs="Calibri"/>
                <w:color w:val="000000"/>
                <w:lang w:eastAsia="el-GR"/>
              </w:rPr>
              <w:t>ΠΑΝΕΠΙΣΤΗΜΙΟ ΙΩΑΝΝΙΝΩΝ</w:t>
            </w:r>
          </w:p>
        </w:tc>
        <w:tc>
          <w:tcPr>
            <w:tcW w:w="4262" w:type="dxa"/>
            <w:tcBorders>
              <w:top w:val="nil"/>
              <w:left w:val="nil"/>
              <w:bottom w:val="single" w:sz="4" w:space="0" w:color="auto"/>
              <w:right w:val="single" w:sz="4" w:space="0" w:color="auto"/>
            </w:tcBorders>
            <w:shd w:val="clear" w:color="auto" w:fill="auto"/>
            <w:noWrap/>
            <w:vAlign w:val="bottom"/>
            <w:hideMark/>
          </w:tcPr>
          <w:p w14:paraId="230E004B" w14:textId="77777777" w:rsidR="0070222C" w:rsidRPr="002A5733" w:rsidRDefault="005D6197" w:rsidP="004425B2">
            <w:pPr>
              <w:spacing w:after="0" w:line="240" w:lineRule="auto"/>
              <w:rPr>
                <w:rFonts w:eastAsia="Times New Roman" w:cs="Calibri"/>
                <w:color w:val="0563C1"/>
                <w:u w:val="single"/>
                <w:lang w:eastAsia="el-GR"/>
              </w:rPr>
            </w:pPr>
            <w:hyperlink r:id="rId25" w:history="1">
              <w:r w:rsidR="0070222C" w:rsidRPr="002A5733">
                <w:rPr>
                  <w:rFonts w:eastAsia="Times New Roman" w:cs="Calibri"/>
                  <w:color w:val="0563C1"/>
                  <w:u w:val="single"/>
                  <w:lang w:eastAsia="el-GR"/>
                </w:rPr>
                <w:t>prytania@uoi.gr</w:t>
              </w:r>
            </w:hyperlink>
            <w:r w:rsidR="0070222C" w:rsidRPr="002A5733">
              <w:rPr>
                <w:rFonts w:eastAsia="Times New Roman" w:cs="Calibri"/>
                <w:color w:val="0563C1"/>
                <w:lang w:eastAsia="el-GR"/>
              </w:rPr>
              <w:t xml:space="preserve">  </w:t>
            </w:r>
            <w:r w:rsidR="0070222C" w:rsidRPr="002A5733">
              <w:rPr>
                <w:lang w:val="fr-FR"/>
              </w:rPr>
              <w:t> </w:t>
            </w:r>
          </w:p>
        </w:tc>
      </w:tr>
      <w:tr w:rsidR="0070222C" w:rsidRPr="002A5733" w14:paraId="4B8B7299" w14:textId="77777777" w:rsidTr="004425B2">
        <w:trPr>
          <w:trHeight w:val="52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4590F67C" w14:textId="77777777" w:rsidR="0070222C" w:rsidRPr="002A5733" w:rsidRDefault="0070222C" w:rsidP="004425B2">
            <w:pPr>
              <w:spacing w:after="0" w:line="240" w:lineRule="auto"/>
              <w:rPr>
                <w:rFonts w:eastAsia="Times New Roman" w:cs="Calibri"/>
                <w:color w:val="000000"/>
                <w:lang w:eastAsia="el-GR"/>
              </w:rPr>
            </w:pPr>
            <w:r w:rsidRPr="002A5733">
              <w:rPr>
                <w:rFonts w:eastAsia="Times New Roman" w:cs="Calibri"/>
                <w:color w:val="000000"/>
                <w:lang w:eastAsia="el-GR"/>
              </w:rPr>
              <w:t>ΔΗΜΟΚΡΙΤΕΙΟ ΠΑΝΕΠΙΣΤΗΜΙΟ ΘΡΑΚΗΣ</w:t>
            </w:r>
          </w:p>
        </w:tc>
        <w:tc>
          <w:tcPr>
            <w:tcW w:w="4262" w:type="dxa"/>
            <w:tcBorders>
              <w:top w:val="nil"/>
              <w:left w:val="nil"/>
              <w:bottom w:val="single" w:sz="4" w:space="0" w:color="auto"/>
              <w:right w:val="single" w:sz="4" w:space="0" w:color="auto"/>
            </w:tcBorders>
            <w:shd w:val="clear" w:color="auto" w:fill="auto"/>
            <w:noWrap/>
            <w:vAlign w:val="bottom"/>
            <w:hideMark/>
          </w:tcPr>
          <w:p w14:paraId="654CBA14" w14:textId="77777777" w:rsidR="0070222C" w:rsidRPr="002A5733" w:rsidRDefault="005D6197" w:rsidP="004425B2">
            <w:pPr>
              <w:spacing w:after="0" w:line="240" w:lineRule="auto"/>
              <w:rPr>
                <w:rFonts w:eastAsia="Times New Roman" w:cs="Calibri"/>
                <w:color w:val="000000"/>
                <w:lang w:eastAsia="el-GR"/>
              </w:rPr>
            </w:pPr>
            <w:hyperlink r:id="rId26" w:history="1">
              <w:r w:rsidR="0070222C" w:rsidRPr="002A5733">
                <w:rPr>
                  <w:rStyle w:val="-"/>
                  <w:rFonts w:eastAsia="Times New Roman" w:cs="Calibri"/>
                  <w:lang w:eastAsia="el-GR"/>
                </w:rPr>
                <w:t>rector@duth.gr</w:t>
              </w:r>
            </w:hyperlink>
            <w:r w:rsidR="0070222C" w:rsidRPr="002A5733">
              <w:rPr>
                <w:rFonts w:eastAsia="Times New Roman" w:cs="Calibri"/>
                <w:color w:val="000000"/>
                <w:lang w:eastAsia="el-GR"/>
              </w:rPr>
              <w:t xml:space="preserve">     </w:t>
            </w:r>
          </w:p>
        </w:tc>
      </w:tr>
      <w:tr w:rsidR="0070222C" w:rsidRPr="002A5733" w14:paraId="042DC14A" w14:textId="77777777" w:rsidTr="004425B2">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65D16E6" w14:textId="77777777" w:rsidR="0070222C" w:rsidRPr="002A5733" w:rsidRDefault="0070222C" w:rsidP="004425B2">
            <w:pPr>
              <w:spacing w:after="0" w:line="240" w:lineRule="auto"/>
              <w:rPr>
                <w:rFonts w:eastAsia="Times New Roman" w:cs="Calibri"/>
                <w:color w:val="000000"/>
                <w:lang w:eastAsia="el-GR"/>
              </w:rPr>
            </w:pPr>
            <w:r w:rsidRPr="002A5733">
              <w:rPr>
                <w:rFonts w:eastAsia="Times New Roman" w:cs="Calibri"/>
                <w:color w:val="000000"/>
                <w:lang w:eastAsia="el-GR"/>
              </w:rPr>
              <w:t>ΠΑΝΕΠΙΣΤΗΜΙΟ ΚΡΗΤΗΣ</w:t>
            </w:r>
          </w:p>
        </w:tc>
        <w:tc>
          <w:tcPr>
            <w:tcW w:w="4262" w:type="dxa"/>
            <w:tcBorders>
              <w:top w:val="nil"/>
              <w:left w:val="nil"/>
              <w:bottom w:val="single" w:sz="4" w:space="0" w:color="auto"/>
              <w:right w:val="single" w:sz="4" w:space="0" w:color="auto"/>
            </w:tcBorders>
            <w:shd w:val="clear" w:color="auto" w:fill="auto"/>
            <w:noWrap/>
            <w:vAlign w:val="bottom"/>
            <w:hideMark/>
          </w:tcPr>
          <w:p w14:paraId="1C4452EB" w14:textId="77777777" w:rsidR="0070222C" w:rsidRPr="002A5733" w:rsidRDefault="005D6197" w:rsidP="004425B2">
            <w:pPr>
              <w:spacing w:after="0" w:line="240" w:lineRule="auto"/>
              <w:rPr>
                <w:rFonts w:eastAsia="Times New Roman" w:cs="Calibri"/>
                <w:color w:val="000000"/>
                <w:lang w:eastAsia="el-GR"/>
              </w:rPr>
            </w:pPr>
            <w:hyperlink r:id="rId27" w:history="1">
              <w:r w:rsidR="0070222C" w:rsidRPr="002A5733">
                <w:rPr>
                  <w:rStyle w:val="-"/>
                </w:rPr>
                <w:t>secretary@rector.uoc.gr</w:t>
              </w:r>
            </w:hyperlink>
            <w:r w:rsidR="0070222C" w:rsidRPr="002A5733">
              <w:t xml:space="preserve"> ;  </w:t>
            </w:r>
            <w:hyperlink r:id="rId28" w:history="1">
              <w:r w:rsidR="0070222C" w:rsidRPr="002A5733">
                <w:rPr>
                  <w:rStyle w:val="-"/>
                  <w:rFonts w:eastAsia="Times New Roman" w:cs="Calibri"/>
                  <w:lang w:eastAsia="el-GR"/>
                </w:rPr>
                <w:t>rector@uoc.gr</w:t>
              </w:r>
            </w:hyperlink>
            <w:r w:rsidR="0070222C" w:rsidRPr="002A5733">
              <w:rPr>
                <w:rFonts w:eastAsia="Times New Roman" w:cs="Calibri"/>
                <w:color w:val="000000"/>
                <w:lang w:eastAsia="el-GR"/>
              </w:rPr>
              <w:t xml:space="preserve">    </w:t>
            </w:r>
          </w:p>
        </w:tc>
      </w:tr>
      <w:tr w:rsidR="0000014D" w:rsidRPr="002A5733" w14:paraId="60098BBE" w14:textId="77777777" w:rsidTr="004425B2">
        <w:trPr>
          <w:trHeight w:val="52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55537A3E" w14:textId="77777777" w:rsidR="0000014D" w:rsidRPr="002A5733" w:rsidRDefault="0000014D" w:rsidP="004425B2">
            <w:pPr>
              <w:spacing w:after="0" w:line="240" w:lineRule="auto"/>
              <w:rPr>
                <w:rFonts w:eastAsia="Times New Roman" w:cs="Calibri"/>
                <w:color w:val="000000"/>
                <w:lang w:eastAsia="el-GR"/>
              </w:rPr>
            </w:pPr>
            <w:r w:rsidRPr="002A5733">
              <w:rPr>
                <w:rFonts w:eastAsia="Times New Roman" w:cs="Calibri"/>
                <w:color w:val="000000"/>
                <w:lang w:eastAsia="el-GR"/>
              </w:rPr>
              <w:t>ΠΟΛΥΤΕΧΝΕΙΟ ΚΡΗΤΗΣ</w:t>
            </w:r>
          </w:p>
        </w:tc>
        <w:tc>
          <w:tcPr>
            <w:tcW w:w="4262" w:type="dxa"/>
            <w:tcBorders>
              <w:top w:val="nil"/>
              <w:left w:val="nil"/>
              <w:bottom w:val="single" w:sz="4" w:space="0" w:color="auto"/>
              <w:right w:val="single" w:sz="4" w:space="0" w:color="auto"/>
            </w:tcBorders>
            <w:shd w:val="clear" w:color="auto" w:fill="auto"/>
            <w:noWrap/>
            <w:vAlign w:val="bottom"/>
            <w:hideMark/>
          </w:tcPr>
          <w:p w14:paraId="7E856F3E" w14:textId="77777777" w:rsidR="0000014D" w:rsidRPr="002A5733" w:rsidRDefault="005D6197" w:rsidP="004425B2">
            <w:hyperlink r:id="rId29" w:history="1">
              <w:r w:rsidR="0000014D" w:rsidRPr="002A5733">
                <w:rPr>
                  <w:rStyle w:val="-"/>
                </w:rPr>
                <w:t>rector@central.tuc.gr</w:t>
              </w:r>
            </w:hyperlink>
            <w:r w:rsidR="0000014D" w:rsidRPr="002A5733">
              <w:t xml:space="preserve"> ; </w:t>
            </w:r>
            <w:hyperlink r:id="rId30" w:history="1">
              <w:r w:rsidR="0000014D" w:rsidRPr="002A5733">
                <w:rPr>
                  <w:rStyle w:val="-"/>
                  <w:lang w:val="en-US"/>
                </w:rPr>
                <w:t>rector</w:t>
              </w:r>
              <w:r w:rsidR="0000014D" w:rsidRPr="002A5733">
                <w:rPr>
                  <w:rStyle w:val="-"/>
                </w:rPr>
                <w:t>@</w:t>
              </w:r>
              <w:proofErr w:type="spellStart"/>
              <w:r w:rsidR="0000014D" w:rsidRPr="002A5733">
                <w:rPr>
                  <w:rStyle w:val="-"/>
                  <w:lang w:val="en-US"/>
                </w:rPr>
                <w:t>tuc</w:t>
              </w:r>
              <w:proofErr w:type="spellEnd"/>
              <w:r w:rsidR="0000014D" w:rsidRPr="002A5733">
                <w:rPr>
                  <w:rStyle w:val="-"/>
                </w:rPr>
                <w:t>.</w:t>
              </w:r>
              <w:r w:rsidR="0000014D" w:rsidRPr="002A5733">
                <w:rPr>
                  <w:rStyle w:val="-"/>
                  <w:lang w:val="en-US"/>
                </w:rPr>
                <w:t>gr</w:t>
              </w:r>
            </w:hyperlink>
            <w:r w:rsidR="0000014D" w:rsidRPr="002A5733">
              <w:t xml:space="preserve"> </w:t>
            </w:r>
          </w:p>
        </w:tc>
      </w:tr>
      <w:tr w:rsidR="008D4B63" w:rsidRPr="002A5733" w14:paraId="71171FD0" w14:textId="77777777" w:rsidTr="004425B2">
        <w:trPr>
          <w:trHeight w:val="315"/>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3D5754" w14:textId="77777777" w:rsidR="008D4B63" w:rsidRPr="002A5733" w:rsidRDefault="008D4B63" w:rsidP="004425B2">
            <w:pPr>
              <w:spacing w:after="0" w:line="240" w:lineRule="auto"/>
              <w:rPr>
                <w:rFonts w:eastAsia="Times New Roman" w:cs="Calibri"/>
                <w:color w:val="000000"/>
                <w:lang w:eastAsia="el-GR"/>
              </w:rPr>
            </w:pPr>
            <w:r w:rsidRPr="002A5733">
              <w:rPr>
                <w:rFonts w:eastAsia="Times New Roman" w:cs="Calibri"/>
                <w:color w:val="000000"/>
                <w:lang w:eastAsia="el-GR"/>
              </w:rPr>
              <w:t>ΠΑΝΕΠΙΣΤΗΜΙΟ ΑΙΓΑΙΟΥ</w:t>
            </w:r>
          </w:p>
        </w:tc>
        <w:tc>
          <w:tcPr>
            <w:tcW w:w="42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DF5BB" w14:textId="3654A8F2" w:rsidR="008D4B63" w:rsidRPr="002A5733" w:rsidRDefault="005D6197" w:rsidP="008D4B63">
            <w:pPr>
              <w:spacing w:after="0" w:line="240" w:lineRule="auto"/>
            </w:pPr>
            <w:hyperlink r:id="rId31" w:history="1">
              <w:r w:rsidR="008D4B63" w:rsidRPr="002A5733">
                <w:rPr>
                  <w:rStyle w:val="-"/>
                </w:rPr>
                <w:t>rector@aegean.gr</w:t>
              </w:r>
            </w:hyperlink>
            <w:r w:rsidR="008D4B63" w:rsidRPr="002A5733">
              <w:t xml:space="preserve"> </w:t>
            </w:r>
          </w:p>
          <w:p w14:paraId="3B4C16E5" w14:textId="61D4D8F3" w:rsidR="008D4B63" w:rsidRPr="00A73B35" w:rsidRDefault="005D6197" w:rsidP="008D4B63">
            <w:pPr>
              <w:spacing w:after="0" w:line="240" w:lineRule="auto"/>
              <w:rPr>
                <w:rFonts w:eastAsia="Times New Roman" w:cs="Calibri"/>
                <w:color w:val="000000"/>
                <w:lang w:eastAsia="el-GR"/>
              </w:rPr>
            </w:pPr>
            <w:hyperlink r:id="rId32" w:history="1">
              <w:r w:rsidR="008D4B63" w:rsidRPr="002A5733">
                <w:rPr>
                  <w:rStyle w:val="-"/>
                </w:rPr>
                <w:t>prytan@aegean.gr</w:t>
              </w:r>
            </w:hyperlink>
            <w:r w:rsidR="008D4B63" w:rsidRPr="00A73B35">
              <w:t xml:space="preserve"> </w:t>
            </w:r>
          </w:p>
        </w:tc>
      </w:tr>
      <w:tr w:rsidR="008D4B63" w:rsidRPr="002A5733" w14:paraId="60D10F0D" w14:textId="77777777" w:rsidTr="004425B2">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B6BDD03" w14:textId="77777777" w:rsidR="008D4B63" w:rsidRPr="002A5733" w:rsidRDefault="008D4B63" w:rsidP="004425B2">
            <w:pPr>
              <w:spacing w:after="0" w:line="240" w:lineRule="auto"/>
              <w:rPr>
                <w:rFonts w:eastAsia="Times New Roman" w:cs="Calibri"/>
                <w:color w:val="000000"/>
                <w:lang w:eastAsia="el-GR"/>
              </w:rPr>
            </w:pPr>
            <w:r w:rsidRPr="002A5733">
              <w:rPr>
                <w:rFonts w:eastAsia="Times New Roman" w:cs="Calibri"/>
                <w:color w:val="000000"/>
                <w:lang w:eastAsia="el-GR"/>
              </w:rPr>
              <w:t>ΙΟΝΙΟ ΠΑΝΕΠΙΣΤΗΜΙΟ</w:t>
            </w:r>
          </w:p>
        </w:tc>
        <w:tc>
          <w:tcPr>
            <w:tcW w:w="4262" w:type="dxa"/>
            <w:tcBorders>
              <w:top w:val="nil"/>
              <w:left w:val="nil"/>
              <w:bottom w:val="single" w:sz="4" w:space="0" w:color="auto"/>
              <w:right w:val="single" w:sz="4" w:space="0" w:color="auto"/>
            </w:tcBorders>
            <w:shd w:val="clear" w:color="auto" w:fill="auto"/>
            <w:noWrap/>
            <w:vAlign w:val="bottom"/>
            <w:hideMark/>
          </w:tcPr>
          <w:p w14:paraId="440A7902" w14:textId="12B9DDC8" w:rsidR="008D4B63" w:rsidRPr="00A73B35" w:rsidRDefault="005D6197" w:rsidP="008D4B63">
            <w:pPr>
              <w:spacing w:after="0" w:line="240" w:lineRule="auto"/>
              <w:rPr>
                <w:rFonts w:eastAsia="Times New Roman" w:cs="Calibri"/>
                <w:color w:val="000000"/>
                <w:lang w:eastAsia="el-GR"/>
              </w:rPr>
            </w:pPr>
            <w:hyperlink r:id="rId33" w:history="1">
              <w:r w:rsidR="008D4B63" w:rsidRPr="002A5733">
                <w:rPr>
                  <w:rStyle w:val="-"/>
                  <w:lang w:val="fr-FR"/>
                </w:rPr>
                <w:t>rector</w:t>
              </w:r>
              <w:r w:rsidR="008D4B63" w:rsidRPr="002A5733">
                <w:rPr>
                  <w:rStyle w:val="-"/>
                </w:rPr>
                <w:t>@</w:t>
              </w:r>
              <w:r w:rsidR="008D4B63" w:rsidRPr="002A5733">
                <w:rPr>
                  <w:rStyle w:val="-"/>
                  <w:lang w:val="fr-FR"/>
                </w:rPr>
                <w:t>ionio</w:t>
              </w:r>
              <w:r w:rsidR="008D4B63" w:rsidRPr="002A5733">
                <w:rPr>
                  <w:rStyle w:val="-"/>
                </w:rPr>
                <w:t>.</w:t>
              </w:r>
              <w:r w:rsidR="008D4B63" w:rsidRPr="002A5733">
                <w:rPr>
                  <w:rStyle w:val="-"/>
                  <w:lang w:val="fr-FR"/>
                </w:rPr>
                <w:t>gr</w:t>
              </w:r>
            </w:hyperlink>
            <w:r w:rsidR="008D4B63" w:rsidRPr="002A5733">
              <w:rPr>
                <w:lang w:val="fr-FR"/>
              </w:rPr>
              <w:t> </w:t>
            </w:r>
            <w:r w:rsidR="008D4B63" w:rsidRPr="002A5733">
              <w:t xml:space="preserve">; </w:t>
            </w:r>
            <w:hyperlink r:id="rId34" w:history="1">
              <w:r w:rsidR="008D4B63" w:rsidRPr="002A5733">
                <w:rPr>
                  <w:rStyle w:val="-"/>
                  <w:lang w:val="fr-FR"/>
                </w:rPr>
                <w:t>floros</w:t>
              </w:r>
              <w:r w:rsidR="008D4B63" w:rsidRPr="002A5733">
                <w:rPr>
                  <w:rStyle w:val="-"/>
                </w:rPr>
                <w:t>@</w:t>
              </w:r>
              <w:r w:rsidR="008D4B63" w:rsidRPr="002A5733">
                <w:rPr>
                  <w:rStyle w:val="-"/>
                  <w:lang w:val="fr-FR"/>
                </w:rPr>
                <w:t>ionio</w:t>
              </w:r>
              <w:r w:rsidR="008D4B63" w:rsidRPr="002A5733">
                <w:rPr>
                  <w:rStyle w:val="-"/>
                </w:rPr>
                <w:t>.</w:t>
              </w:r>
              <w:r w:rsidR="008D4B63" w:rsidRPr="002A5733">
                <w:rPr>
                  <w:rStyle w:val="-"/>
                  <w:lang w:val="fr-FR"/>
                </w:rPr>
                <w:t>gr</w:t>
              </w:r>
            </w:hyperlink>
            <w:r w:rsidR="008D4B63" w:rsidRPr="002A5733">
              <w:rPr>
                <w:lang w:val="fr-FR"/>
              </w:rPr>
              <w:t> </w:t>
            </w:r>
            <w:r w:rsidR="008D4B63" w:rsidRPr="002A5733">
              <w:t xml:space="preserve">; </w:t>
            </w:r>
          </w:p>
        </w:tc>
      </w:tr>
      <w:tr w:rsidR="001B595A" w:rsidRPr="002A5733" w14:paraId="214A1B3B" w14:textId="77777777" w:rsidTr="004425B2">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4FC5020" w14:textId="77777777" w:rsidR="001B595A" w:rsidRPr="002A5733" w:rsidRDefault="001B595A" w:rsidP="004425B2">
            <w:pPr>
              <w:spacing w:after="0" w:line="240" w:lineRule="auto"/>
              <w:rPr>
                <w:rFonts w:eastAsia="Times New Roman" w:cs="Calibri"/>
                <w:color w:val="000000"/>
                <w:lang w:eastAsia="el-GR"/>
              </w:rPr>
            </w:pPr>
            <w:r w:rsidRPr="002A5733">
              <w:rPr>
                <w:rFonts w:eastAsia="Times New Roman" w:cs="Calibri"/>
                <w:color w:val="000000"/>
                <w:lang w:eastAsia="el-GR"/>
              </w:rPr>
              <w:t>ΠΑΝΕΠΙΣΤΗΜΙΟ ΘΕΣΣΑΛΙΑΣ</w:t>
            </w:r>
          </w:p>
        </w:tc>
        <w:tc>
          <w:tcPr>
            <w:tcW w:w="4262" w:type="dxa"/>
            <w:tcBorders>
              <w:top w:val="nil"/>
              <w:left w:val="nil"/>
              <w:bottom w:val="single" w:sz="4" w:space="0" w:color="auto"/>
              <w:right w:val="single" w:sz="4" w:space="0" w:color="auto"/>
            </w:tcBorders>
            <w:shd w:val="clear" w:color="auto" w:fill="auto"/>
            <w:noWrap/>
            <w:vAlign w:val="bottom"/>
            <w:hideMark/>
          </w:tcPr>
          <w:p w14:paraId="4E9ABCCE" w14:textId="45240001" w:rsidR="001B595A" w:rsidRPr="002A5733" w:rsidRDefault="005D6197" w:rsidP="004425B2">
            <w:pPr>
              <w:spacing w:after="0" w:line="240" w:lineRule="auto"/>
              <w:rPr>
                <w:rFonts w:eastAsia="Times New Roman" w:cs="Calibri"/>
                <w:color w:val="0563C1"/>
                <w:u w:val="single"/>
                <w:lang w:eastAsia="el-GR"/>
              </w:rPr>
            </w:pPr>
            <w:hyperlink r:id="rId35" w:history="1">
              <w:r w:rsidR="001B595A" w:rsidRPr="002A5733">
                <w:rPr>
                  <w:rFonts w:eastAsia="Times New Roman" w:cs="Calibri"/>
                  <w:color w:val="0563C1"/>
                  <w:u w:val="single"/>
                  <w:lang w:eastAsia="el-GR"/>
                </w:rPr>
                <w:t>prytanis@uth.gr</w:t>
              </w:r>
            </w:hyperlink>
            <w:r w:rsidR="001B595A" w:rsidRPr="002A5733">
              <w:rPr>
                <w:rFonts w:eastAsia="Times New Roman" w:cs="Calibri"/>
                <w:color w:val="0563C1"/>
                <w:u w:val="single"/>
                <w:lang w:eastAsia="el-GR"/>
              </w:rPr>
              <w:t xml:space="preserve"> </w:t>
            </w:r>
            <w:r w:rsidR="001B595A" w:rsidRPr="002A5733">
              <w:rPr>
                <w:rFonts w:eastAsia="Times New Roman" w:cs="Calibri"/>
                <w:color w:val="0563C1"/>
                <w:lang w:eastAsia="el-GR"/>
              </w:rPr>
              <w:t xml:space="preserve"> </w:t>
            </w:r>
            <w:r w:rsidR="001B595A" w:rsidRPr="002A5733">
              <w:t xml:space="preserve">; </w:t>
            </w:r>
            <w:r w:rsidR="001B595A" w:rsidRPr="002A5733">
              <w:rPr>
                <w:rFonts w:eastAsia="Times New Roman" w:cs="Calibri"/>
                <w:color w:val="0563C1"/>
                <w:lang w:eastAsia="el-GR"/>
              </w:rPr>
              <w:t xml:space="preserve">  rector@uth.gr</w:t>
            </w:r>
          </w:p>
        </w:tc>
      </w:tr>
      <w:tr w:rsidR="0058484F" w:rsidRPr="002A5733" w14:paraId="03A70DB1" w14:textId="77777777" w:rsidTr="004425B2">
        <w:trPr>
          <w:trHeight w:val="52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386D311F" w14:textId="77777777" w:rsidR="0058484F" w:rsidRPr="002A5733" w:rsidRDefault="0058484F" w:rsidP="004425B2">
            <w:pPr>
              <w:spacing w:after="0" w:line="240" w:lineRule="auto"/>
              <w:rPr>
                <w:rFonts w:eastAsia="Times New Roman" w:cs="Calibri"/>
                <w:color w:val="000000"/>
                <w:lang w:eastAsia="el-GR"/>
              </w:rPr>
            </w:pPr>
            <w:r w:rsidRPr="002A5733">
              <w:rPr>
                <w:rFonts w:eastAsia="Times New Roman" w:cs="Calibri"/>
                <w:color w:val="000000"/>
                <w:lang w:eastAsia="el-GR"/>
              </w:rPr>
              <w:t>ΧΑΡΟΚΟΠΕΙΟ ΠΑΝΕΠΙΣΤΗΜΙΟ</w:t>
            </w:r>
          </w:p>
        </w:tc>
        <w:tc>
          <w:tcPr>
            <w:tcW w:w="4262" w:type="dxa"/>
            <w:tcBorders>
              <w:top w:val="nil"/>
              <w:left w:val="nil"/>
              <w:bottom w:val="single" w:sz="4" w:space="0" w:color="auto"/>
              <w:right w:val="single" w:sz="4" w:space="0" w:color="auto"/>
            </w:tcBorders>
            <w:shd w:val="clear" w:color="auto" w:fill="auto"/>
            <w:noWrap/>
            <w:vAlign w:val="bottom"/>
            <w:hideMark/>
          </w:tcPr>
          <w:p w14:paraId="50024F3F" w14:textId="3AC4DEB2" w:rsidR="0058484F" w:rsidRPr="002A5733" w:rsidRDefault="005D6197" w:rsidP="0058484F">
            <w:pPr>
              <w:spacing w:after="0" w:line="240" w:lineRule="auto"/>
              <w:rPr>
                <w:rFonts w:eastAsia="Times New Roman" w:cs="Calibri"/>
                <w:color w:val="000000"/>
                <w:lang w:eastAsia="el-GR"/>
              </w:rPr>
            </w:pPr>
            <w:hyperlink r:id="rId36" w:history="1">
              <w:r w:rsidR="0058484F" w:rsidRPr="002A5733">
                <w:rPr>
                  <w:rStyle w:val="-"/>
                  <w:rFonts w:eastAsia="Times New Roman" w:cs="Calibri"/>
                  <w:lang w:eastAsia="el-GR"/>
                </w:rPr>
                <w:t>rector@hua.gr</w:t>
              </w:r>
            </w:hyperlink>
            <w:r w:rsidR="0058484F" w:rsidRPr="002A5733">
              <w:rPr>
                <w:rStyle w:val="-"/>
                <w:rFonts w:eastAsia="Times New Roman" w:cs="Calibri"/>
                <w:lang w:eastAsia="el-GR"/>
              </w:rPr>
              <w:t xml:space="preserve"> </w:t>
            </w:r>
            <w:r w:rsidR="0058484F" w:rsidRPr="002A5733">
              <w:t xml:space="preserve">; </w:t>
            </w:r>
            <w:r w:rsidR="0058484F" w:rsidRPr="002A5733">
              <w:rPr>
                <w:rFonts w:eastAsia="Times New Roman" w:cs="Calibri"/>
                <w:color w:val="000000"/>
                <w:lang w:eastAsia="el-GR"/>
              </w:rPr>
              <w:t xml:space="preserve">    </w:t>
            </w:r>
          </w:p>
        </w:tc>
      </w:tr>
      <w:tr w:rsidR="0058484F" w:rsidRPr="002A5733" w14:paraId="67EB365A" w14:textId="77777777" w:rsidTr="004425B2">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3BB99743" w14:textId="2D341E16" w:rsidR="0058484F" w:rsidRPr="002A5733" w:rsidRDefault="0058484F" w:rsidP="0058484F">
            <w:pPr>
              <w:spacing w:after="0" w:line="240" w:lineRule="auto"/>
              <w:rPr>
                <w:rFonts w:eastAsia="Times New Roman" w:cs="Calibri"/>
                <w:color w:val="000000"/>
                <w:lang w:eastAsia="el-GR"/>
              </w:rPr>
            </w:pPr>
            <w:r w:rsidRPr="002A5733">
              <w:rPr>
                <w:rFonts w:eastAsia="Times New Roman" w:cs="Calibri"/>
                <w:color w:val="000000"/>
                <w:lang w:eastAsia="el-GR"/>
              </w:rPr>
              <w:t>ΠΑΝΕΠΙΣΤΗΜΙΟ ΠΕΛΟΠΟΝΝΗΣΟΥ</w:t>
            </w:r>
          </w:p>
        </w:tc>
        <w:tc>
          <w:tcPr>
            <w:tcW w:w="4262" w:type="dxa"/>
            <w:tcBorders>
              <w:top w:val="nil"/>
              <w:left w:val="nil"/>
              <w:bottom w:val="single" w:sz="4" w:space="0" w:color="auto"/>
              <w:right w:val="single" w:sz="4" w:space="0" w:color="auto"/>
            </w:tcBorders>
            <w:shd w:val="clear" w:color="auto" w:fill="auto"/>
            <w:noWrap/>
            <w:vAlign w:val="bottom"/>
          </w:tcPr>
          <w:p w14:paraId="5F8223BF" w14:textId="62A119F5" w:rsidR="0058484F" w:rsidRPr="002A5733" w:rsidRDefault="0058484F" w:rsidP="0058484F">
            <w:pPr>
              <w:spacing w:after="0" w:line="240" w:lineRule="auto"/>
            </w:pPr>
            <w:r w:rsidRPr="002A5733">
              <w:rPr>
                <w:rFonts w:eastAsia="Times New Roman" w:cs="Calibri"/>
                <w:color w:val="000000"/>
                <w:lang w:eastAsia="el-GR"/>
              </w:rPr>
              <w:t xml:space="preserve"> </w:t>
            </w:r>
            <w:hyperlink r:id="rId37" w:history="1">
              <w:r w:rsidRPr="002A5733">
                <w:rPr>
                  <w:rStyle w:val="-"/>
                  <w:rFonts w:eastAsia="Times New Roman" w:cs="Calibri"/>
                  <w:lang w:eastAsia="el-GR"/>
                </w:rPr>
                <w:t>rector@uop.gr</w:t>
              </w:r>
            </w:hyperlink>
            <w:r w:rsidRPr="002A5733">
              <w:rPr>
                <w:rFonts w:eastAsia="Times New Roman" w:cs="Calibri"/>
                <w:color w:val="000000"/>
                <w:lang w:eastAsia="el-GR"/>
              </w:rPr>
              <w:t xml:space="preserve"> </w:t>
            </w:r>
            <w:r w:rsidRPr="002A5733">
              <w:t xml:space="preserve">; </w:t>
            </w:r>
            <w:r w:rsidRPr="002A5733">
              <w:rPr>
                <w:rFonts w:eastAsia="Times New Roman" w:cs="Calibri"/>
                <w:color w:val="000000"/>
                <w:lang w:eastAsia="el-GR"/>
              </w:rPr>
              <w:t xml:space="preserve"> </w:t>
            </w:r>
          </w:p>
          <w:p w14:paraId="59ECAE65" w14:textId="2E13DDDB" w:rsidR="0058484F" w:rsidRPr="00A73B35" w:rsidRDefault="005D6197" w:rsidP="0058484F">
            <w:pPr>
              <w:spacing w:after="0" w:line="240" w:lineRule="auto"/>
            </w:pPr>
            <w:hyperlink r:id="rId38" w:history="1">
              <w:r w:rsidR="0058484F" w:rsidRPr="002A5733">
                <w:rPr>
                  <w:rStyle w:val="-"/>
                </w:rPr>
                <w:t>rectorate@uop.gr</w:t>
              </w:r>
            </w:hyperlink>
            <w:r w:rsidR="0058484F" w:rsidRPr="00A73B35">
              <w:t xml:space="preserve"> </w:t>
            </w:r>
          </w:p>
        </w:tc>
      </w:tr>
      <w:tr w:rsidR="0058484F" w:rsidRPr="002A5733" w14:paraId="26C7DF0B" w14:textId="77777777" w:rsidTr="007D710C">
        <w:trPr>
          <w:trHeight w:val="330"/>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132E68F1" w14:textId="6DAD8E4C" w:rsidR="0058484F" w:rsidRPr="002A5733" w:rsidRDefault="0058484F" w:rsidP="0058484F">
            <w:pPr>
              <w:spacing w:after="0" w:line="240" w:lineRule="auto"/>
              <w:rPr>
                <w:rFonts w:eastAsia="Times New Roman" w:cs="Calibri"/>
                <w:color w:val="000000"/>
                <w:lang w:eastAsia="el-GR"/>
              </w:rPr>
            </w:pPr>
            <w:r w:rsidRPr="002A5733">
              <w:rPr>
                <w:rFonts w:eastAsia="Times New Roman" w:cs="Calibri"/>
                <w:color w:val="000000"/>
                <w:lang w:eastAsia="el-GR"/>
              </w:rPr>
              <w:t>ΠΑΝΕΠΙΣΤΗΜΙΟ ΔΥΤΙΚΗΣ ΑΤΤΙΚΗΣ</w:t>
            </w:r>
          </w:p>
        </w:tc>
        <w:tc>
          <w:tcPr>
            <w:tcW w:w="4262" w:type="dxa"/>
            <w:tcBorders>
              <w:top w:val="nil"/>
              <w:left w:val="nil"/>
              <w:bottom w:val="single" w:sz="4" w:space="0" w:color="auto"/>
              <w:right w:val="single" w:sz="4" w:space="0" w:color="auto"/>
            </w:tcBorders>
            <w:shd w:val="clear" w:color="auto" w:fill="auto"/>
            <w:noWrap/>
            <w:vAlign w:val="bottom"/>
          </w:tcPr>
          <w:p w14:paraId="767CA4B6" w14:textId="49C72265" w:rsidR="0058484F" w:rsidRPr="002A5733" w:rsidRDefault="0058484F" w:rsidP="0058484F">
            <w:pPr>
              <w:spacing w:after="0" w:line="240" w:lineRule="auto"/>
            </w:pPr>
            <w:r w:rsidRPr="002A5733">
              <w:t xml:space="preserve"> </w:t>
            </w:r>
            <w:hyperlink r:id="rId39" w:history="1">
              <w:r w:rsidRPr="002A5733">
                <w:rPr>
                  <w:rStyle w:val="-"/>
                  <w:lang w:val="fr-FR"/>
                </w:rPr>
                <w:t>rector</w:t>
              </w:r>
              <w:r w:rsidRPr="002A5733">
                <w:rPr>
                  <w:rStyle w:val="-"/>
                </w:rPr>
                <w:t>@</w:t>
              </w:r>
              <w:r w:rsidRPr="002A5733">
                <w:rPr>
                  <w:rStyle w:val="-"/>
                  <w:lang w:val="fr-FR"/>
                </w:rPr>
                <w:t>uniwa</w:t>
              </w:r>
              <w:r w:rsidRPr="002A5733">
                <w:rPr>
                  <w:rStyle w:val="-"/>
                </w:rPr>
                <w:t>.</w:t>
              </w:r>
              <w:r w:rsidRPr="002A5733">
                <w:rPr>
                  <w:rStyle w:val="-"/>
                  <w:lang w:val="fr-FR"/>
                </w:rPr>
                <w:t>gr</w:t>
              </w:r>
            </w:hyperlink>
          </w:p>
        </w:tc>
      </w:tr>
      <w:tr w:rsidR="0058484F" w:rsidRPr="002A5733" w14:paraId="1FD91C3A" w14:textId="77777777" w:rsidTr="004425B2">
        <w:trPr>
          <w:trHeight w:val="31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096505B7" w14:textId="77777777" w:rsidR="0058484F" w:rsidRPr="002A5733" w:rsidRDefault="0058484F" w:rsidP="004425B2">
            <w:pPr>
              <w:spacing w:after="0" w:line="240" w:lineRule="auto"/>
              <w:rPr>
                <w:rFonts w:eastAsia="Times New Roman" w:cs="Calibri"/>
                <w:color w:val="000000"/>
                <w:lang w:eastAsia="el-GR"/>
              </w:rPr>
            </w:pPr>
            <w:r w:rsidRPr="002A5733">
              <w:rPr>
                <w:rFonts w:eastAsia="Times New Roman" w:cs="Calibri"/>
                <w:color w:val="000000"/>
                <w:lang w:eastAsia="el-GR"/>
              </w:rPr>
              <w:t>ΠΑΝΕΠΙΣΤΗΜΙΟ ΔΥΤΙΚΗΣ ΜΑΚΕΔΟΝΙΑΣ</w:t>
            </w:r>
          </w:p>
        </w:tc>
        <w:tc>
          <w:tcPr>
            <w:tcW w:w="4262" w:type="dxa"/>
            <w:tcBorders>
              <w:top w:val="nil"/>
              <w:left w:val="nil"/>
              <w:bottom w:val="single" w:sz="4" w:space="0" w:color="auto"/>
              <w:right w:val="single" w:sz="4" w:space="0" w:color="auto"/>
            </w:tcBorders>
            <w:shd w:val="clear" w:color="auto" w:fill="auto"/>
            <w:noWrap/>
            <w:vAlign w:val="bottom"/>
            <w:hideMark/>
          </w:tcPr>
          <w:p w14:paraId="03990172" w14:textId="77777777" w:rsidR="0058484F" w:rsidRPr="002A5733" w:rsidRDefault="0058484F" w:rsidP="004425B2">
            <w:pPr>
              <w:spacing w:after="0" w:line="240" w:lineRule="auto"/>
              <w:rPr>
                <w:rFonts w:eastAsia="Times New Roman" w:cs="Calibri"/>
                <w:color w:val="0563C1"/>
                <w:u w:val="single"/>
                <w:lang w:eastAsia="el-GR"/>
              </w:rPr>
            </w:pPr>
            <w:r w:rsidRPr="002A5733">
              <w:rPr>
                <w:rFonts w:eastAsia="Times New Roman" w:cs="Calibri"/>
                <w:color w:val="0563C1"/>
                <w:u w:val="single"/>
                <w:lang w:eastAsia="el-GR"/>
              </w:rPr>
              <w:t>rector@uowm.gr</w:t>
            </w:r>
            <w:r w:rsidRPr="002A5733">
              <w:rPr>
                <w:rFonts w:eastAsia="Times New Roman" w:cs="Calibri"/>
                <w:color w:val="0563C1"/>
                <w:lang w:eastAsia="el-GR"/>
              </w:rPr>
              <w:t xml:space="preserve"> </w:t>
            </w:r>
          </w:p>
        </w:tc>
      </w:tr>
      <w:tr w:rsidR="0058484F" w:rsidRPr="002A5733" w14:paraId="420A6A59" w14:textId="77777777" w:rsidTr="007D710C">
        <w:trPr>
          <w:trHeight w:val="330"/>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13156767" w14:textId="0A30BF61" w:rsidR="0058484F" w:rsidRPr="002A5733" w:rsidRDefault="0058484F" w:rsidP="0058484F">
            <w:pPr>
              <w:spacing w:after="0" w:line="240" w:lineRule="auto"/>
              <w:rPr>
                <w:rFonts w:eastAsia="Times New Roman" w:cs="Calibri"/>
                <w:color w:val="000000"/>
                <w:lang w:eastAsia="el-GR"/>
              </w:rPr>
            </w:pPr>
            <w:r w:rsidRPr="002A5733">
              <w:rPr>
                <w:rFonts w:eastAsia="Times New Roman" w:cs="Calibri"/>
                <w:color w:val="000000"/>
                <w:lang w:eastAsia="el-GR"/>
              </w:rPr>
              <w:t>ΔΙΕΘΝΕΣ ΠΑΝΕΠΙΣΤΗΜΙΟ ΤΗΣ ΕΛΛΑΔΟΣ</w:t>
            </w:r>
          </w:p>
        </w:tc>
        <w:tc>
          <w:tcPr>
            <w:tcW w:w="4262" w:type="dxa"/>
            <w:tcBorders>
              <w:top w:val="nil"/>
              <w:left w:val="nil"/>
              <w:bottom w:val="single" w:sz="4" w:space="0" w:color="auto"/>
              <w:right w:val="single" w:sz="4" w:space="0" w:color="auto"/>
            </w:tcBorders>
            <w:shd w:val="clear" w:color="auto" w:fill="auto"/>
            <w:noWrap/>
            <w:vAlign w:val="bottom"/>
          </w:tcPr>
          <w:p w14:paraId="372C8581" w14:textId="17C33F20" w:rsidR="0058484F" w:rsidRPr="002A5733" w:rsidRDefault="005D6197" w:rsidP="0058484F">
            <w:pPr>
              <w:spacing w:after="0" w:line="240" w:lineRule="auto"/>
              <w:rPr>
                <w:lang w:val="fr-FR"/>
              </w:rPr>
            </w:pPr>
            <w:hyperlink r:id="rId40" w:history="1">
              <w:r w:rsidR="0058484F" w:rsidRPr="002A5733">
                <w:rPr>
                  <w:rStyle w:val="-"/>
                  <w:lang w:val="fr-FR"/>
                </w:rPr>
                <w:t>rector</w:t>
              </w:r>
              <w:r w:rsidR="0058484F" w:rsidRPr="002A5733">
                <w:rPr>
                  <w:rStyle w:val="-"/>
                </w:rPr>
                <w:t>@</w:t>
              </w:r>
              <w:r w:rsidR="0058484F" w:rsidRPr="002A5733">
                <w:rPr>
                  <w:rStyle w:val="-"/>
                  <w:lang w:val="fr-FR"/>
                </w:rPr>
                <w:t>ihu</w:t>
              </w:r>
              <w:r w:rsidR="0058484F" w:rsidRPr="002A5733">
                <w:rPr>
                  <w:rStyle w:val="-"/>
                </w:rPr>
                <w:t>.</w:t>
              </w:r>
              <w:r w:rsidR="0058484F" w:rsidRPr="002A5733">
                <w:rPr>
                  <w:rStyle w:val="-"/>
                  <w:lang w:val="fr-FR"/>
                </w:rPr>
                <w:t>gr</w:t>
              </w:r>
            </w:hyperlink>
            <w:r w:rsidR="0058484F" w:rsidRPr="002A5733">
              <w:rPr>
                <w:lang w:val="fr-FR"/>
              </w:rPr>
              <w:t> </w:t>
            </w:r>
            <w:r w:rsidR="0058484F" w:rsidRPr="002A5733">
              <w:t xml:space="preserve">;   </w:t>
            </w:r>
          </w:p>
        </w:tc>
      </w:tr>
      <w:tr w:rsidR="00357165" w:rsidRPr="002A5733" w14:paraId="5245AE23" w14:textId="77777777" w:rsidTr="007D710C">
        <w:trPr>
          <w:trHeight w:val="330"/>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51532175" w14:textId="348852A9" w:rsidR="00357165" w:rsidRPr="002A5733" w:rsidRDefault="00357165" w:rsidP="00357165">
            <w:pPr>
              <w:spacing w:after="0" w:line="240" w:lineRule="auto"/>
              <w:rPr>
                <w:rFonts w:eastAsia="Times New Roman" w:cs="Calibri"/>
                <w:color w:val="000000"/>
                <w:lang w:eastAsia="el-GR"/>
              </w:rPr>
            </w:pPr>
            <w:r w:rsidRPr="002A5733">
              <w:rPr>
                <w:rFonts w:eastAsia="Times New Roman" w:cs="Calibri"/>
                <w:color w:val="000000"/>
                <w:lang w:eastAsia="el-GR"/>
              </w:rPr>
              <w:t>ΕΛΛΗΝΙΚΟ ΜΕΣΟΓΕΙΑΚΟ ΠΑΝΕΠΙΣΤΗΜΙΟ</w:t>
            </w:r>
          </w:p>
        </w:tc>
        <w:tc>
          <w:tcPr>
            <w:tcW w:w="4262" w:type="dxa"/>
            <w:tcBorders>
              <w:top w:val="nil"/>
              <w:left w:val="nil"/>
              <w:bottom w:val="single" w:sz="4" w:space="0" w:color="auto"/>
              <w:right w:val="single" w:sz="4" w:space="0" w:color="auto"/>
            </w:tcBorders>
            <w:shd w:val="clear" w:color="auto" w:fill="auto"/>
            <w:noWrap/>
            <w:vAlign w:val="bottom"/>
          </w:tcPr>
          <w:p w14:paraId="7D376C61" w14:textId="6CD7FA01" w:rsidR="00357165" w:rsidRPr="002A5733" w:rsidRDefault="005D6197" w:rsidP="00357165">
            <w:pPr>
              <w:spacing w:after="0" w:line="240" w:lineRule="auto"/>
              <w:rPr>
                <w:lang w:val="fr-FR"/>
              </w:rPr>
            </w:pPr>
            <w:hyperlink r:id="rId41" w:history="1">
              <w:r w:rsidR="00357165" w:rsidRPr="002A5733">
                <w:rPr>
                  <w:rStyle w:val="-"/>
                  <w:lang w:val="fr-FR"/>
                </w:rPr>
                <w:t>rector</w:t>
              </w:r>
              <w:r w:rsidR="00357165" w:rsidRPr="002A5733">
                <w:rPr>
                  <w:rStyle w:val="-"/>
                </w:rPr>
                <w:t>@</w:t>
              </w:r>
              <w:r w:rsidR="00357165" w:rsidRPr="002A5733">
                <w:rPr>
                  <w:rStyle w:val="-"/>
                  <w:lang w:val="fr-FR"/>
                </w:rPr>
                <w:t>hmu</w:t>
              </w:r>
              <w:r w:rsidR="00357165" w:rsidRPr="002A5733">
                <w:rPr>
                  <w:rStyle w:val="-"/>
                </w:rPr>
                <w:t>.</w:t>
              </w:r>
              <w:r w:rsidR="00357165" w:rsidRPr="002A5733">
                <w:rPr>
                  <w:rStyle w:val="-"/>
                  <w:lang w:val="fr-FR"/>
                </w:rPr>
                <w:t>gr</w:t>
              </w:r>
            </w:hyperlink>
            <w:r w:rsidR="00357165" w:rsidRPr="002A5733">
              <w:rPr>
                <w:lang w:val="fr-FR"/>
              </w:rPr>
              <w:t> </w:t>
            </w:r>
            <w:r w:rsidR="00357165" w:rsidRPr="002A5733">
              <w:t xml:space="preserve">; </w:t>
            </w:r>
          </w:p>
        </w:tc>
      </w:tr>
      <w:tr w:rsidR="00357165" w:rsidRPr="002A5733" w14:paraId="13EA3DF3" w14:textId="77777777" w:rsidTr="00AE0A19">
        <w:trPr>
          <w:trHeight w:val="525"/>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14:paraId="6AB47729" w14:textId="77777777" w:rsidR="00357165" w:rsidRPr="002A5733" w:rsidRDefault="00357165" w:rsidP="00357165">
            <w:pPr>
              <w:spacing w:after="0" w:line="240" w:lineRule="auto"/>
              <w:rPr>
                <w:rFonts w:eastAsia="Times New Roman" w:cs="Calibri"/>
                <w:color w:val="000000"/>
                <w:lang w:eastAsia="el-GR"/>
              </w:rPr>
            </w:pPr>
            <w:r w:rsidRPr="002A5733">
              <w:rPr>
                <w:rFonts w:eastAsia="Times New Roman" w:cs="Calibri"/>
                <w:color w:val="000000"/>
                <w:lang w:eastAsia="el-GR"/>
              </w:rPr>
              <w:t>ΑΝΩΤΑΤΗ ΣΧΟΛΗ ΠΑΙΔΑΓΩΓΙΚΗΣ ΚΑΙ ΤΕΧΝΟΛΟΓΙΚΗΣ ΕΚΠΑΙΔΕΥΣΗΣ</w:t>
            </w:r>
          </w:p>
        </w:tc>
        <w:tc>
          <w:tcPr>
            <w:tcW w:w="4262" w:type="dxa"/>
            <w:tcBorders>
              <w:top w:val="nil"/>
              <w:left w:val="nil"/>
              <w:bottom w:val="single" w:sz="4" w:space="0" w:color="auto"/>
              <w:right w:val="single" w:sz="4" w:space="0" w:color="auto"/>
            </w:tcBorders>
            <w:shd w:val="clear" w:color="auto" w:fill="auto"/>
            <w:noWrap/>
            <w:vAlign w:val="bottom"/>
            <w:hideMark/>
          </w:tcPr>
          <w:p w14:paraId="284C5875" w14:textId="35F0B5F2" w:rsidR="00357165" w:rsidRPr="002A5733" w:rsidRDefault="005D6197" w:rsidP="00357165">
            <w:pPr>
              <w:spacing w:after="0" w:line="240" w:lineRule="auto"/>
              <w:rPr>
                <w:rFonts w:eastAsia="Times New Roman" w:cs="Calibri"/>
                <w:color w:val="000000"/>
                <w:lang w:val="en-US" w:eastAsia="el-GR"/>
              </w:rPr>
            </w:pPr>
            <w:hyperlink r:id="rId42" w:history="1">
              <w:r w:rsidR="00357165" w:rsidRPr="002A5733">
                <w:rPr>
                  <w:rStyle w:val="-"/>
                  <w:rFonts w:eastAsia="Times New Roman" w:cs="Calibri"/>
                  <w:lang w:eastAsia="el-GR"/>
                </w:rPr>
                <w:t>president@aspete.gr</w:t>
              </w:r>
            </w:hyperlink>
            <w:r w:rsidR="00357165" w:rsidRPr="002A5733">
              <w:rPr>
                <w:rFonts w:eastAsia="Times New Roman" w:cs="Calibri"/>
                <w:color w:val="000000"/>
                <w:lang w:val="en-US" w:eastAsia="el-GR"/>
              </w:rPr>
              <w:t xml:space="preserve"> </w:t>
            </w:r>
          </w:p>
        </w:tc>
      </w:tr>
      <w:tr w:rsidR="00357165" w:rsidRPr="002A5733" w14:paraId="04E30279" w14:textId="77777777" w:rsidTr="0090635D">
        <w:trPr>
          <w:trHeight w:val="300"/>
        </w:trPr>
        <w:tc>
          <w:tcPr>
            <w:tcW w:w="4678" w:type="dxa"/>
            <w:tcBorders>
              <w:top w:val="nil"/>
              <w:left w:val="single" w:sz="4" w:space="0" w:color="auto"/>
              <w:bottom w:val="single" w:sz="4" w:space="0" w:color="auto"/>
              <w:right w:val="single" w:sz="4" w:space="0" w:color="auto"/>
            </w:tcBorders>
            <w:shd w:val="clear" w:color="auto" w:fill="auto"/>
            <w:noWrap/>
            <w:vAlign w:val="bottom"/>
          </w:tcPr>
          <w:p w14:paraId="1C5744A8" w14:textId="195D95F0" w:rsidR="00357165" w:rsidRPr="002A5733" w:rsidRDefault="008756B4" w:rsidP="00357165">
            <w:pPr>
              <w:spacing w:after="0" w:line="240" w:lineRule="auto"/>
              <w:rPr>
                <w:rFonts w:eastAsia="Times New Roman" w:cs="Calibri"/>
                <w:color w:val="000000"/>
                <w:lang w:eastAsia="el-GR"/>
              </w:rPr>
            </w:pPr>
            <w:r w:rsidRPr="002A5733">
              <w:rPr>
                <w:rFonts w:eastAsia="Times New Roman" w:cs="Calibri"/>
                <w:color w:val="000000"/>
                <w:lang w:eastAsia="el-GR"/>
              </w:rPr>
              <w:t>EΛΛΗΝΙΚΟ ΑΝΟΙΚΤΟ ΠΑΝΕΠΙΣΤΗΜΙΟ</w:t>
            </w:r>
          </w:p>
        </w:tc>
        <w:tc>
          <w:tcPr>
            <w:tcW w:w="4262" w:type="dxa"/>
            <w:tcBorders>
              <w:top w:val="nil"/>
              <w:left w:val="nil"/>
              <w:bottom w:val="single" w:sz="4" w:space="0" w:color="auto"/>
              <w:right w:val="single" w:sz="4" w:space="0" w:color="auto"/>
            </w:tcBorders>
            <w:shd w:val="clear" w:color="auto" w:fill="auto"/>
            <w:noWrap/>
            <w:vAlign w:val="bottom"/>
          </w:tcPr>
          <w:p w14:paraId="5AF1AF68" w14:textId="62062ED1" w:rsidR="00357165" w:rsidRPr="002A5733" w:rsidRDefault="005D6197" w:rsidP="00357165">
            <w:pPr>
              <w:spacing w:after="0" w:line="240" w:lineRule="auto"/>
              <w:rPr>
                <w:rFonts w:eastAsia="Times New Roman" w:cs="Calibri"/>
                <w:color w:val="000000"/>
                <w:lang w:val="en-US" w:eastAsia="el-GR"/>
              </w:rPr>
            </w:pPr>
            <w:hyperlink r:id="rId43" w:history="1">
              <w:r w:rsidR="008756B4" w:rsidRPr="002A5733">
                <w:rPr>
                  <w:rStyle w:val="-"/>
                  <w:rFonts w:eastAsia="Times New Roman" w:cs="Calibri"/>
                  <w:lang w:eastAsia="el-GR"/>
                </w:rPr>
                <w:t>rector@eap.gr</w:t>
              </w:r>
            </w:hyperlink>
            <w:r w:rsidR="008756B4" w:rsidRPr="002A5733">
              <w:rPr>
                <w:rFonts w:eastAsia="Times New Roman" w:cs="Calibri"/>
                <w:color w:val="000000"/>
                <w:lang w:val="en-US" w:eastAsia="el-GR"/>
              </w:rPr>
              <w:t xml:space="preserve"> </w:t>
            </w:r>
          </w:p>
        </w:tc>
      </w:tr>
    </w:tbl>
    <w:p w14:paraId="4EC36CDF" w14:textId="77777777" w:rsidR="00504EA8" w:rsidRPr="002A5733" w:rsidRDefault="00504EA8" w:rsidP="00504EA8">
      <w:pPr>
        <w:spacing w:before="240" w:after="0" w:line="240" w:lineRule="auto"/>
        <w:jc w:val="both"/>
      </w:pPr>
    </w:p>
    <w:p w14:paraId="49669977" w14:textId="77777777" w:rsidR="00504EA8" w:rsidRPr="002A5733" w:rsidRDefault="00504EA8" w:rsidP="00F727DA">
      <w:pPr>
        <w:spacing w:after="120" w:line="312" w:lineRule="auto"/>
        <w:jc w:val="center"/>
        <w:rPr>
          <w:rFonts w:asciiTheme="minorHAnsi" w:hAnsiTheme="minorHAnsi" w:cstheme="minorHAnsi"/>
        </w:rPr>
      </w:pPr>
    </w:p>
    <w:sectPr w:rsidR="00504EA8" w:rsidRPr="002A5733" w:rsidSect="000005B9">
      <w:pgSz w:w="11906" w:h="16838"/>
      <w:pgMar w:top="851" w:right="1416" w:bottom="184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B6BD" w14:textId="77777777" w:rsidR="005D6197" w:rsidRDefault="005D6197" w:rsidP="00A140F5">
      <w:pPr>
        <w:spacing w:after="0" w:line="240" w:lineRule="auto"/>
      </w:pPr>
      <w:r>
        <w:separator/>
      </w:r>
    </w:p>
  </w:endnote>
  <w:endnote w:type="continuationSeparator" w:id="0">
    <w:p w14:paraId="0D18CC64" w14:textId="77777777" w:rsidR="005D6197" w:rsidRDefault="005D6197" w:rsidP="00A14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Pro-Semibold">
    <w:altName w:val="Calibri"/>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0C3B9" w14:textId="77777777" w:rsidR="005D6197" w:rsidRDefault="005D6197" w:rsidP="00A140F5">
      <w:pPr>
        <w:spacing w:after="0" w:line="240" w:lineRule="auto"/>
      </w:pPr>
      <w:r>
        <w:separator/>
      </w:r>
    </w:p>
  </w:footnote>
  <w:footnote w:type="continuationSeparator" w:id="0">
    <w:p w14:paraId="0D498490" w14:textId="77777777" w:rsidR="005D6197" w:rsidRDefault="005D6197" w:rsidP="00A14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D54"/>
    <w:multiLevelType w:val="hybridMultilevel"/>
    <w:tmpl w:val="7302A2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406C34"/>
    <w:multiLevelType w:val="hybridMultilevel"/>
    <w:tmpl w:val="8DC64FE6"/>
    <w:lvl w:ilvl="0" w:tplc="1C344D6C">
      <w:numFmt w:val="bullet"/>
      <w:lvlText w:val="•"/>
      <w:lvlJc w:val="left"/>
      <w:pPr>
        <w:ind w:left="1080" w:hanging="72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1F3D1E"/>
    <w:multiLevelType w:val="multilevel"/>
    <w:tmpl w:val="BEAEB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060F9D"/>
    <w:multiLevelType w:val="hybridMultilevel"/>
    <w:tmpl w:val="92345D0C"/>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9521068"/>
    <w:multiLevelType w:val="hybridMultilevel"/>
    <w:tmpl w:val="1564DA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A0A20E5"/>
    <w:multiLevelType w:val="hybridMultilevel"/>
    <w:tmpl w:val="B8F2B5C0"/>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A236041"/>
    <w:multiLevelType w:val="hybridMultilevel"/>
    <w:tmpl w:val="0CF69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0355B98"/>
    <w:multiLevelType w:val="hybridMultilevel"/>
    <w:tmpl w:val="1EB2E4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6012385"/>
    <w:multiLevelType w:val="hybridMultilevel"/>
    <w:tmpl w:val="A5727D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7537BA"/>
    <w:multiLevelType w:val="hybridMultilevel"/>
    <w:tmpl w:val="3B7A1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E8E4470"/>
    <w:multiLevelType w:val="hybridMultilevel"/>
    <w:tmpl w:val="DD208DE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1" w15:restartNumberingAfterBreak="0">
    <w:nsid w:val="323C680A"/>
    <w:multiLevelType w:val="hybridMultilevel"/>
    <w:tmpl w:val="4D2C25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23D027C"/>
    <w:multiLevelType w:val="hybridMultilevel"/>
    <w:tmpl w:val="03DA399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6995B87"/>
    <w:multiLevelType w:val="hybridMultilevel"/>
    <w:tmpl w:val="065A233A"/>
    <w:lvl w:ilvl="0" w:tplc="881AD234">
      <w:start w:val="1"/>
      <w:numFmt w:val="decimal"/>
      <w:lvlText w:val="%1."/>
      <w:lvlJc w:val="left"/>
      <w:pPr>
        <w:ind w:left="720" w:hanging="360"/>
      </w:pPr>
      <w:rPr>
        <w:rFonts w:eastAsia="Calibri"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A3F4552"/>
    <w:multiLevelType w:val="hybridMultilevel"/>
    <w:tmpl w:val="52CCBD0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C9311B4"/>
    <w:multiLevelType w:val="hybridMultilevel"/>
    <w:tmpl w:val="1B04CA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E034A54"/>
    <w:multiLevelType w:val="hybridMultilevel"/>
    <w:tmpl w:val="C77C93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1076D1F"/>
    <w:multiLevelType w:val="hybridMultilevel"/>
    <w:tmpl w:val="04F43F4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26A1E2A"/>
    <w:multiLevelType w:val="hybridMultilevel"/>
    <w:tmpl w:val="065A233A"/>
    <w:lvl w:ilvl="0" w:tplc="881AD234">
      <w:start w:val="1"/>
      <w:numFmt w:val="decimal"/>
      <w:lvlText w:val="%1."/>
      <w:lvlJc w:val="left"/>
      <w:pPr>
        <w:ind w:left="360" w:hanging="360"/>
      </w:pPr>
      <w:rPr>
        <w:rFonts w:eastAsia="Calibri"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45C27290"/>
    <w:multiLevelType w:val="hybridMultilevel"/>
    <w:tmpl w:val="B134BA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1590043"/>
    <w:multiLevelType w:val="multilevel"/>
    <w:tmpl w:val="37924640"/>
    <w:lvl w:ilvl="0">
      <w:start w:val="1"/>
      <w:numFmt w:val="decimal"/>
      <w:lvlText w:val="%1."/>
      <w:lvlJc w:val="left"/>
      <w:pPr>
        <w:ind w:left="502" w:hanging="360"/>
      </w:p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1" w15:restartNumberingAfterBreak="0">
    <w:nsid w:val="522C26FA"/>
    <w:multiLevelType w:val="hybridMultilevel"/>
    <w:tmpl w:val="111E0058"/>
    <w:lvl w:ilvl="0" w:tplc="0408000D">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2" w15:restartNumberingAfterBreak="0">
    <w:nsid w:val="53133DD5"/>
    <w:multiLevelType w:val="hybridMultilevel"/>
    <w:tmpl w:val="9ED49A56"/>
    <w:lvl w:ilvl="0" w:tplc="14B8565C">
      <w:start w:val="1"/>
      <w:numFmt w:val="bullet"/>
      <w:lvlText w:val="-"/>
      <w:lvlJc w:val="left"/>
      <w:pPr>
        <w:ind w:left="708" w:hanging="360"/>
      </w:pPr>
      <w:rPr>
        <w:rFonts w:ascii="Calibri" w:eastAsia="Times New Roman" w:hAnsi="Calibri" w:cs="Calibri" w:hint="default"/>
      </w:rPr>
    </w:lvl>
    <w:lvl w:ilvl="1" w:tplc="04080003" w:tentative="1">
      <w:start w:val="1"/>
      <w:numFmt w:val="bullet"/>
      <w:lvlText w:val="o"/>
      <w:lvlJc w:val="left"/>
      <w:pPr>
        <w:ind w:left="1428" w:hanging="360"/>
      </w:pPr>
      <w:rPr>
        <w:rFonts w:ascii="Courier New" w:hAnsi="Courier New" w:cs="Courier New" w:hint="default"/>
      </w:rPr>
    </w:lvl>
    <w:lvl w:ilvl="2" w:tplc="04080005" w:tentative="1">
      <w:start w:val="1"/>
      <w:numFmt w:val="bullet"/>
      <w:lvlText w:val=""/>
      <w:lvlJc w:val="left"/>
      <w:pPr>
        <w:ind w:left="2148" w:hanging="360"/>
      </w:pPr>
      <w:rPr>
        <w:rFonts w:ascii="Wingdings" w:hAnsi="Wingdings" w:hint="default"/>
      </w:rPr>
    </w:lvl>
    <w:lvl w:ilvl="3" w:tplc="04080001" w:tentative="1">
      <w:start w:val="1"/>
      <w:numFmt w:val="bullet"/>
      <w:lvlText w:val=""/>
      <w:lvlJc w:val="left"/>
      <w:pPr>
        <w:ind w:left="2868" w:hanging="360"/>
      </w:pPr>
      <w:rPr>
        <w:rFonts w:ascii="Symbol" w:hAnsi="Symbol" w:hint="default"/>
      </w:rPr>
    </w:lvl>
    <w:lvl w:ilvl="4" w:tplc="04080003" w:tentative="1">
      <w:start w:val="1"/>
      <w:numFmt w:val="bullet"/>
      <w:lvlText w:val="o"/>
      <w:lvlJc w:val="left"/>
      <w:pPr>
        <w:ind w:left="3588" w:hanging="360"/>
      </w:pPr>
      <w:rPr>
        <w:rFonts w:ascii="Courier New" w:hAnsi="Courier New" w:cs="Courier New" w:hint="default"/>
      </w:rPr>
    </w:lvl>
    <w:lvl w:ilvl="5" w:tplc="04080005" w:tentative="1">
      <w:start w:val="1"/>
      <w:numFmt w:val="bullet"/>
      <w:lvlText w:val=""/>
      <w:lvlJc w:val="left"/>
      <w:pPr>
        <w:ind w:left="4308" w:hanging="360"/>
      </w:pPr>
      <w:rPr>
        <w:rFonts w:ascii="Wingdings" w:hAnsi="Wingdings" w:hint="default"/>
      </w:rPr>
    </w:lvl>
    <w:lvl w:ilvl="6" w:tplc="04080001" w:tentative="1">
      <w:start w:val="1"/>
      <w:numFmt w:val="bullet"/>
      <w:lvlText w:val=""/>
      <w:lvlJc w:val="left"/>
      <w:pPr>
        <w:ind w:left="5028" w:hanging="360"/>
      </w:pPr>
      <w:rPr>
        <w:rFonts w:ascii="Symbol" w:hAnsi="Symbol" w:hint="default"/>
      </w:rPr>
    </w:lvl>
    <w:lvl w:ilvl="7" w:tplc="04080003" w:tentative="1">
      <w:start w:val="1"/>
      <w:numFmt w:val="bullet"/>
      <w:lvlText w:val="o"/>
      <w:lvlJc w:val="left"/>
      <w:pPr>
        <w:ind w:left="5748" w:hanging="360"/>
      </w:pPr>
      <w:rPr>
        <w:rFonts w:ascii="Courier New" w:hAnsi="Courier New" w:cs="Courier New" w:hint="default"/>
      </w:rPr>
    </w:lvl>
    <w:lvl w:ilvl="8" w:tplc="04080005" w:tentative="1">
      <w:start w:val="1"/>
      <w:numFmt w:val="bullet"/>
      <w:lvlText w:val=""/>
      <w:lvlJc w:val="left"/>
      <w:pPr>
        <w:ind w:left="6468" w:hanging="360"/>
      </w:pPr>
      <w:rPr>
        <w:rFonts w:ascii="Wingdings" w:hAnsi="Wingdings" w:hint="default"/>
      </w:rPr>
    </w:lvl>
  </w:abstractNum>
  <w:abstractNum w:abstractNumId="23" w15:restartNumberingAfterBreak="0">
    <w:nsid w:val="561D61E0"/>
    <w:multiLevelType w:val="hybridMultilevel"/>
    <w:tmpl w:val="C35E643C"/>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24" w15:restartNumberingAfterBreak="0">
    <w:nsid w:val="6AE826D7"/>
    <w:multiLevelType w:val="hybridMultilevel"/>
    <w:tmpl w:val="39C45C3C"/>
    <w:lvl w:ilvl="0" w:tplc="459CEC06">
      <w:start w:val="1"/>
      <w:numFmt w:val="bullet"/>
      <w:lvlText w:val="-"/>
      <w:lvlJc w:val="left"/>
      <w:pPr>
        <w:ind w:left="644" w:hanging="360"/>
      </w:pPr>
      <w:rPr>
        <w:rFonts w:ascii="Tahoma" w:hAnsi="Tahoma" w:hint="default"/>
      </w:rPr>
    </w:lvl>
    <w:lvl w:ilvl="1" w:tplc="04080003">
      <w:start w:val="1"/>
      <w:numFmt w:val="bullet"/>
      <w:lvlText w:val="o"/>
      <w:lvlJc w:val="left"/>
      <w:pPr>
        <w:ind w:left="1495" w:hanging="360"/>
      </w:pPr>
      <w:rPr>
        <w:rFonts w:ascii="Courier New" w:hAnsi="Courier New" w:cs="Courier New" w:hint="default"/>
      </w:rPr>
    </w:lvl>
    <w:lvl w:ilvl="2" w:tplc="04080005" w:tentative="1">
      <w:start w:val="1"/>
      <w:numFmt w:val="bullet"/>
      <w:lvlText w:val=""/>
      <w:lvlJc w:val="left"/>
      <w:pPr>
        <w:ind w:left="2148" w:hanging="360"/>
      </w:pPr>
      <w:rPr>
        <w:rFonts w:ascii="Wingdings" w:hAnsi="Wingdings" w:hint="default"/>
      </w:rPr>
    </w:lvl>
    <w:lvl w:ilvl="3" w:tplc="04080001" w:tentative="1">
      <w:start w:val="1"/>
      <w:numFmt w:val="bullet"/>
      <w:lvlText w:val=""/>
      <w:lvlJc w:val="left"/>
      <w:pPr>
        <w:ind w:left="2868" w:hanging="360"/>
      </w:pPr>
      <w:rPr>
        <w:rFonts w:ascii="Symbol" w:hAnsi="Symbol" w:hint="default"/>
      </w:rPr>
    </w:lvl>
    <w:lvl w:ilvl="4" w:tplc="04080003" w:tentative="1">
      <w:start w:val="1"/>
      <w:numFmt w:val="bullet"/>
      <w:lvlText w:val="o"/>
      <w:lvlJc w:val="left"/>
      <w:pPr>
        <w:ind w:left="3588" w:hanging="360"/>
      </w:pPr>
      <w:rPr>
        <w:rFonts w:ascii="Courier New" w:hAnsi="Courier New" w:cs="Courier New" w:hint="default"/>
      </w:rPr>
    </w:lvl>
    <w:lvl w:ilvl="5" w:tplc="04080005" w:tentative="1">
      <w:start w:val="1"/>
      <w:numFmt w:val="bullet"/>
      <w:lvlText w:val=""/>
      <w:lvlJc w:val="left"/>
      <w:pPr>
        <w:ind w:left="4308" w:hanging="360"/>
      </w:pPr>
      <w:rPr>
        <w:rFonts w:ascii="Wingdings" w:hAnsi="Wingdings" w:hint="default"/>
      </w:rPr>
    </w:lvl>
    <w:lvl w:ilvl="6" w:tplc="04080001" w:tentative="1">
      <w:start w:val="1"/>
      <w:numFmt w:val="bullet"/>
      <w:lvlText w:val=""/>
      <w:lvlJc w:val="left"/>
      <w:pPr>
        <w:ind w:left="5028" w:hanging="360"/>
      </w:pPr>
      <w:rPr>
        <w:rFonts w:ascii="Symbol" w:hAnsi="Symbol" w:hint="default"/>
      </w:rPr>
    </w:lvl>
    <w:lvl w:ilvl="7" w:tplc="04080003" w:tentative="1">
      <w:start w:val="1"/>
      <w:numFmt w:val="bullet"/>
      <w:lvlText w:val="o"/>
      <w:lvlJc w:val="left"/>
      <w:pPr>
        <w:ind w:left="5748" w:hanging="360"/>
      </w:pPr>
      <w:rPr>
        <w:rFonts w:ascii="Courier New" w:hAnsi="Courier New" w:cs="Courier New" w:hint="default"/>
      </w:rPr>
    </w:lvl>
    <w:lvl w:ilvl="8" w:tplc="04080005" w:tentative="1">
      <w:start w:val="1"/>
      <w:numFmt w:val="bullet"/>
      <w:lvlText w:val=""/>
      <w:lvlJc w:val="left"/>
      <w:pPr>
        <w:ind w:left="6468" w:hanging="360"/>
      </w:pPr>
      <w:rPr>
        <w:rFonts w:ascii="Wingdings" w:hAnsi="Wingdings" w:hint="default"/>
      </w:rPr>
    </w:lvl>
  </w:abstractNum>
  <w:abstractNum w:abstractNumId="25" w15:restartNumberingAfterBreak="0">
    <w:nsid w:val="70801DBE"/>
    <w:multiLevelType w:val="hybridMultilevel"/>
    <w:tmpl w:val="D448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0D609DB"/>
    <w:multiLevelType w:val="multilevel"/>
    <w:tmpl w:val="A41C6B36"/>
    <w:lvl w:ilvl="0">
      <w:start w:val="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num w:numId="1">
    <w:abstractNumId w:val="22"/>
  </w:num>
  <w:num w:numId="2">
    <w:abstractNumId w:val="18"/>
  </w:num>
  <w:num w:numId="3">
    <w:abstractNumId w:val="24"/>
  </w:num>
  <w:num w:numId="4">
    <w:abstractNumId w:val="12"/>
  </w:num>
  <w:num w:numId="5">
    <w:abstractNumId w:val="13"/>
  </w:num>
  <w:num w:numId="6">
    <w:abstractNumId w:val="5"/>
  </w:num>
  <w:num w:numId="7">
    <w:abstractNumId w:val="16"/>
  </w:num>
  <w:num w:numId="8">
    <w:abstractNumId w:val="19"/>
  </w:num>
  <w:num w:numId="9">
    <w:abstractNumId w:val="1"/>
  </w:num>
  <w:num w:numId="10">
    <w:abstractNumId w:val="11"/>
  </w:num>
  <w:num w:numId="11">
    <w:abstractNumId w:val="25"/>
  </w:num>
  <w:num w:numId="12">
    <w:abstractNumId w:val="9"/>
  </w:num>
  <w:num w:numId="13">
    <w:abstractNumId w:val="17"/>
  </w:num>
  <w:num w:numId="14">
    <w:abstractNumId w:val="21"/>
  </w:num>
  <w:num w:numId="15">
    <w:abstractNumId w:val="7"/>
  </w:num>
  <w:num w:numId="16">
    <w:abstractNumId w:val="20"/>
  </w:num>
  <w:num w:numId="17">
    <w:abstractNumId w:val="10"/>
  </w:num>
  <w:num w:numId="18">
    <w:abstractNumId w:val="26"/>
  </w:num>
  <w:num w:numId="19">
    <w:abstractNumId w:val="3"/>
  </w:num>
  <w:num w:numId="20">
    <w:abstractNumId w:val="8"/>
  </w:num>
  <w:num w:numId="21">
    <w:abstractNumId w:val="0"/>
  </w:num>
  <w:num w:numId="22">
    <w:abstractNumId w:val="2"/>
  </w:num>
  <w:num w:numId="23">
    <w:abstractNumId w:val="6"/>
  </w:num>
  <w:num w:numId="24">
    <w:abstractNumId w:val="4"/>
  </w:num>
  <w:num w:numId="25">
    <w:abstractNumId w:val="14"/>
  </w:num>
  <w:num w:numId="26">
    <w:abstractNumId w:val="23"/>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EFE"/>
    <w:rsid w:val="0000014D"/>
    <w:rsid w:val="000005B9"/>
    <w:rsid w:val="000018D5"/>
    <w:rsid w:val="00005369"/>
    <w:rsid w:val="000103E2"/>
    <w:rsid w:val="00011AE8"/>
    <w:rsid w:val="00026671"/>
    <w:rsid w:val="00033976"/>
    <w:rsid w:val="0003595F"/>
    <w:rsid w:val="00035E99"/>
    <w:rsid w:val="00082FD1"/>
    <w:rsid w:val="00084F65"/>
    <w:rsid w:val="00096CE0"/>
    <w:rsid w:val="000A0961"/>
    <w:rsid w:val="000B3A4A"/>
    <w:rsid w:val="000B4EF9"/>
    <w:rsid w:val="000C088F"/>
    <w:rsid w:val="000C23FC"/>
    <w:rsid w:val="000C6FAB"/>
    <w:rsid w:val="000D2B50"/>
    <w:rsid w:val="000D34AC"/>
    <w:rsid w:val="000D4ACF"/>
    <w:rsid w:val="000D50A7"/>
    <w:rsid w:val="000E1ED5"/>
    <w:rsid w:val="0014531F"/>
    <w:rsid w:val="00147C87"/>
    <w:rsid w:val="001538BB"/>
    <w:rsid w:val="00157765"/>
    <w:rsid w:val="00163D21"/>
    <w:rsid w:val="00164F63"/>
    <w:rsid w:val="0016677C"/>
    <w:rsid w:val="00170ECE"/>
    <w:rsid w:val="0017192E"/>
    <w:rsid w:val="00181F07"/>
    <w:rsid w:val="00182E18"/>
    <w:rsid w:val="001876B5"/>
    <w:rsid w:val="00195B8D"/>
    <w:rsid w:val="001A5946"/>
    <w:rsid w:val="001B567A"/>
    <w:rsid w:val="001B595A"/>
    <w:rsid w:val="001B7EA6"/>
    <w:rsid w:val="001C1B9A"/>
    <w:rsid w:val="001C70DF"/>
    <w:rsid w:val="001D386C"/>
    <w:rsid w:val="001F25AB"/>
    <w:rsid w:val="001F6485"/>
    <w:rsid w:val="002023A0"/>
    <w:rsid w:val="00207050"/>
    <w:rsid w:val="00222704"/>
    <w:rsid w:val="00225589"/>
    <w:rsid w:val="0024278B"/>
    <w:rsid w:val="0024533D"/>
    <w:rsid w:val="00256248"/>
    <w:rsid w:val="0026030C"/>
    <w:rsid w:val="0026114C"/>
    <w:rsid w:val="00262AFE"/>
    <w:rsid w:val="0027165F"/>
    <w:rsid w:val="00283C3A"/>
    <w:rsid w:val="002919D3"/>
    <w:rsid w:val="002A17B3"/>
    <w:rsid w:val="002A5733"/>
    <w:rsid w:val="002B33EB"/>
    <w:rsid w:val="002C464A"/>
    <w:rsid w:val="002D14FC"/>
    <w:rsid w:val="002E6664"/>
    <w:rsid w:val="002F2612"/>
    <w:rsid w:val="0030129A"/>
    <w:rsid w:val="00303F19"/>
    <w:rsid w:val="003041A9"/>
    <w:rsid w:val="003123EE"/>
    <w:rsid w:val="003161CB"/>
    <w:rsid w:val="003234A1"/>
    <w:rsid w:val="003359A1"/>
    <w:rsid w:val="00344CA6"/>
    <w:rsid w:val="00357165"/>
    <w:rsid w:val="00370562"/>
    <w:rsid w:val="003773DA"/>
    <w:rsid w:val="0039569D"/>
    <w:rsid w:val="003A0364"/>
    <w:rsid w:val="003A6B03"/>
    <w:rsid w:val="003B184E"/>
    <w:rsid w:val="003C1798"/>
    <w:rsid w:val="003D3533"/>
    <w:rsid w:val="003E2AAA"/>
    <w:rsid w:val="003F4918"/>
    <w:rsid w:val="004145D7"/>
    <w:rsid w:val="004278EB"/>
    <w:rsid w:val="00432AF2"/>
    <w:rsid w:val="00437927"/>
    <w:rsid w:val="004431C1"/>
    <w:rsid w:val="0044662D"/>
    <w:rsid w:val="004520AB"/>
    <w:rsid w:val="00452AFB"/>
    <w:rsid w:val="00456E93"/>
    <w:rsid w:val="00462D24"/>
    <w:rsid w:val="0047553B"/>
    <w:rsid w:val="00476176"/>
    <w:rsid w:val="00481CC1"/>
    <w:rsid w:val="00495655"/>
    <w:rsid w:val="00497A00"/>
    <w:rsid w:val="004A3052"/>
    <w:rsid w:val="004A5529"/>
    <w:rsid w:val="004B1BA3"/>
    <w:rsid w:val="004B2990"/>
    <w:rsid w:val="004B66D1"/>
    <w:rsid w:val="004C0490"/>
    <w:rsid w:val="004C1324"/>
    <w:rsid w:val="004D36F4"/>
    <w:rsid w:val="004E2153"/>
    <w:rsid w:val="004E4C6F"/>
    <w:rsid w:val="005002FD"/>
    <w:rsid w:val="005024DC"/>
    <w:rsid w:val="00503168"/>
    <w:rsid w:val="00504EA8"/>
    <w:rsid w:val="00510B45"/>
    <w:rsid w:val="0051271A"/>
    <w:rsid w:val="00513611"/>
    <w:rsid w:val="005138CF"/>
    <w:rsid w:val="005147F1"/>
    <w:rsid w:val="00532353"/>
    <w:rsid w:val="00534F62"/>
    <w:rsid w:val="005616A2"/>
    <w:rsid w:val="00565D23"/>
    <w:rsid w:val="005667FC"/>
    <w:rsid w:val="005669C5"/>
    <w:rsid w:val="00570A2C"/>
    <w:rsid w:val="0058484F"/>
    <w:rsid w:val="005A1537"/>
    <w:rsid w:val="005A60D0"/>
    <w:rsid w:val="005A6FE6"/>
    <w:rsid w:val="005B05AA"/>
    <w:rsid w:val="005B24ED"/>
    <w:rsid w:val="005C0345"/>
    <w:rsid w:val="005C4EFE"/>
    <w:rsid w:val="005D6197"/>
    <w:rsid w:val="005D7D69"/>
    <w:rsid w:val="005F265A"/>
    <w:rsid w:val="005F2D40"/>
    <w:rsid w:val="00603D91"/>
    <w:rsid w:val="00611EBC"/>
    <w:rsid w:val="0065196F"/>
    <w:rsid w:val="006674DD"/>
    <w:rsid w:val="0067178E"/>
    <w:rsid w:val="006827E8"/>
    <w:rsid w:val="00695749"/>
    <w:rsid w:val="006973FE"/>
    <w:rsid w:val="006A3176"/>
    <w:rsid w:val="006B2022"/>
    <w:rsid w:val="006B782E"/>
    <w:rsid w:val="006B7BB7"/>
    <w:rsid w:val="006C7F95"/>
    <w:rsid w:val="006D6BC2"/>
    <w:rsid w:val="006E74D1"/>
    <w:rsid w:val="0070056A"/>
    <w:rsid w:val="0070222C"/>
    <w:rsid w:val="00736F03"/>
    <w:rsid w:val="00740DCF"/>
    <w:rsid w:val="00742081"/>
    <w:rsid w:val="00762D74"/>
    <w:rsid w:val="00785AD3"/>
    <w:rsid w:val="007950BF"/>
    <w:rsid w:val="007A08B4"/>
    <w:rsid w:val="007B22E1"/>
    <w:rsid w:val="007C0E44"/>
    <w:rsid w:val="007C2C5A"/>
    <w:rsid w:val="007C6DD9"/>
    <w:rsid w:val="007D177B"/>
    <w:rsid w:val="007E15AC"/>
    <w:rsid w:val="007E1CDA"/>
    <w:rsid w:val="007E271C"/>
    <w:rsid w:val="007F476F"/>
    <w:rsid w:val="007F744E"/>
    <w:rsid w:val="00801E83"/>
    <w:rsid w:val="00823AE2"/>
    <w:rsid w:val="0082491D"/>
    <w:rsid w:val="00825F5A"/>
    <w:rsid w:val="0083031A"/>
    <w:rsid w:val="00835B24"/>
    <w:rsid w:val="0083669E"/>
    <w:rsid w:val="00846F21"/>
    <w:rsid w:val="008756B4"/>
    <w:rsid w:val="00875A28"/>
    <w:rsid w:val="00892971"/>
    <w:rsid w:val="00896075"/>
    <w:rsid w:val="008B16EC"/>
    <w:rsid w:val="008B2B59"/>
    <w:rsid w:val="008C38F3"/>
    <w:rsid w:val="008C4631"/>
    <w:rsid w:val="008D3676"/>
    <w:rsid w:val="008D4B63"/>
    <w:rsid w:val="008D779C"/>
    <w:rsid w:val="008E5DBC"/>
    <w:rsid w:val="008F55A3"/>
    <w:rsid w:val="008F57FF"/>
    <w:rsid w:val="0090635D"/>
    <w:rsid w:val="00907195"/>
    <w:rsid w:val="009112BD"/>
    <w:rsid w:val="00913D9F"/>
    <w:rsid w:val="00927DD5"/>
    <w:rsid w:val="00932DBB"/>
    <w:rsid w:val="009414BA"/>
    <w:rsid w:val="0094574C"/>
    <w:rsid w:val="009512BF"/>
    <w:rsid w:val="00960BA2"/>
    <w:rsid w:val="00972CA9"/>
    <w:rsid w:val="009803DE"/>
    <w:rsid w:val="0098386C"/>
    <w:rsid w:val="00995B07"/>
    <w:rsid w:val="00996CEB"/>
    <w:rsid w:val="009A01B3"/>
    <w:rsid w:val="009B0E03"/>
    <w:rsid w:val="009B68E6"/>
    <w:rsid w:val="009B6C17"/>
    <w:rsid w:val="009D0FCE"/>
    <w:rsid w:val="009D2A11"/>
    <w:rsid w:val="009D6CBA"/>
    <w:rsid w:val="009E185F"/>
    <w:rsid w:val="009E527D"/>
    <w:rsid w:val="009F3564"/>
    <w:rsid w:val="009F579A"/>
    <w:rsid w:val="009F6085"/>
    <w:rsid w:val="00A029EC"/>
    <w:rsid w:val="00A140F5"/>
    <w:rsid w:val="00A23187"/>
    <w:rsid w:val="00A25447"/>
    <w:rsid w:val="00A3720C"/>
    <w:rsid w:val="00A4610B"/>
    <w:rsid w:val="00A46990"/>
    <w:rsid w:val="00A73B35"/>
    <w:rsid w:val="00A774E8"/>
    <w:rsid w:val="00A777D0"/>
    <w:rsid w:val="00A80F49"/>
    <w:rsid w:val="00A955F6"/>
    <w:rsid w:val="00AA211A"/>
    <w:rsid w:val="00AC111C"/>
    <w:rsid w:val="00AF58DD"/>
    <w:rsid w:val="00B03058"/>
    <w:rsid w:val="00B04B38"/>
    <w:rsid w:val="00B10B39"/>
    <w:rsid w:val="00B23FA0"/>
    <w:rsid w:val="00B27203"/>
    <w:rsid w:val="00B328C3"/>
    <w:rsid w:val="00B42EA5"/>
    <w:rsid w:val="00B56471"/>
    <w:rsid w:val="00B56F9F"/>
    <w:rsid w:val="00B57423"/>
    <w:rsid w:val="00B74078"/>
    <w:rsid w:val="00B74A8B"/>
    <w:rsid w:val="00B76360"/>
    <w:rsid w:val="00B821FC"/>
    <w:rsid w:val="00B94056"/>
    <w:rsid w:val="00BA2B08"/>
    <w:rsid w:val="00BA3529"/>
    <w:rsid w:val="00BA5D6B"/>
    <w:rsid w:val="00BA7D10"/>
    <w:rsid w:val="00BB7DA1"/>
    <w:rsid w:val="00BD3656"/>
    <w:rsid w:val="00BE13BB"/>
    <w:rsid w:val="00BE2AAE"/>
    <w:rsid w:val="00BF24B6"/>
    <w:rsid w:val="00BF3DC8"/>
    <w:rsid w:val="00BF61C3"/>
    <w:rsid w:val="00BF6E54"/>
    <w:rsid w:val="00C165BA"/>
    <w:rsid w:val="00C31E9D"/>
    <w:rsid w:val="00C369CA"/>
    <w:rsid w:val="00C4041A"/>
    <w:rsid w:val="00C469A2"/>
    <w:rsid w:val="00C54FEB"/>
    <w:rsid w:val="00C71E61"/>
    <w:rsid w:val="00C76590"/>
    <w:rsid w:val="00C96546"/>
    <w:rsid w:val="00CA1A76"/>
    <w:rsid w:val="00CB0899"/>
    <w:rsid w:val="00CB1D75"/>
    <w:rsid w:val="00CB5237"/>
    <w:rsid w:val="00CC1B43"/>
    <w:rsid w:val="00CD4F4E"/>
    <w:rsid w:val="00CE5147"/>
    <w:rsid w:val="00CE6D8F"/>
    <w:rsid w:val="00D0232A"/>
    <w:rsid w:val="00D105FE"/>
    <w:rsid w:val="00D22904"/>
    <w:rsid w:val="00D243B7"/>
    <w:rsid w:val="00D31270"/>
    <w:rsid w:val="00D407B1"/>
    <w:rsid w:val="00D51C7A"/>
    <w:rsid w:val="00D55C68"/>
    <w:rsid w:val="00D55C9A"/>
    <w:rsid w:val="00D66710"/>
    <w:rsid w:val="00D70390"/>
    <w:rsid w:val="00D72116"/>
    <w:rsid w:val="00D77377"/>
    <w:rsid w:val="00D8471F"/>
    <w:rsid w:val="00D95D67"/>
    <w:rsid w:val="00DA1947"/>
    <w:rsid w:val="00DB5B81"/>
    <w:rsid w:val="00DC0546"/>
    <w:rsid w:val="00DC59DE"/>
    <w:rsid w:val="00DC735E"/>
    <w:rsid w:val="00DD464C"/>
    <w:rsid w:val="00DE5AD9"/>
    <w:rsid w:val="00DE7984"/>
    <w:rsid w:val="00DF6C5A"/>
    <w:rsid w:val="00DF7B0E"/>
    <w:rsid w:val="00E0303C"/>
    <w:rsid w:val="00E1221B"/>
    <w:rsid w:val="00E2508A"/>
    <w:rsid w:val="00E27DDA"/>
    <w:rsid w:val="00E305E2"/>
    <w:rsid w:val="00E3545F"/>
    <w:rsid w:val="00E37EB6"/>
    <w:rsid w:val="00E4178F"/>
    <w:rsid w:val="00E45966"/>
    <w:rsid w:val="00E53178"/>
    <w:rsid w:val="00E57A32"/>
    <w:rsid w:val="00E7051A"/>
    <w:rsid w:val="00E70D9D"/>
    <w:rsid w:val="00E96909"/>
    <w:rsid w:val="00EA6E3B"/>
    <w:rsid w:val="00EA7929"/>
    <w:rsid w:val="00EB7D02"/>
    <w:rsid w:val="00EC0E03"/>
    <w:rsid w:val="00EC2589"/>
    <w:rsid w:val="00EC391F"/>
    <w:rsid w:val="00EC64CE"/>
    <w:rsid w:val="00ED3AD6"/>
    <w:rsid w:val="00F01536"/>
    <w:rsid w:val="00F03D0B"/>
    <w:rsid w:val="00F179B0"/>
    <w:rsid w:val="00F17D04"/>
    <w:rsid w:val="00F220DC"/>
    <w:rsid w:val="00F22EAF"/>
    <w:rsid w:val="00F24C49"/>
    <w:rsid w:val="00F31E30"/>
    <w:rsid w:val="00F33FD7"/>
    <w:rsid w:val="00F54CB4"/>
    <w:rsid w:val="00F55F9F"/>
    <w:rsid w:val="00F727DA"/>
    <w:rsid w:val="00F80049"/>
    <w:rsid w:val="00F80B68"/>
    <w:rsid w:val="00F9393A"/>
    <w:rsid w:val="00F93D68"/>
    <w:rsid w:val="00FA21AA"/>
    <w:rsid w:val="00FA5ADC"/>
    <w:rsid w:val="00FC4475"/>
    <w:rsid w:val="00FC612F"/>
    <w:rsid w:val="00FC716C"/>
    <w:rsid w:val="00FD7D2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4062"/>
  <w15:chartTrackingRefBased/>
  <w15:docId w15:val="{D3F5F0B6-AA59-4D36-A94C-AC79A885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2BF"/>
    <w:pPr>
      <w:spacing w:after="200" w:line="276" w:lineRule="auto"/>
    </w:pPr>
    <w:rPr>
      <w:rFonts w:ascii="Calibri" w:eastAsia="Calibri" w:hAnsi="Calibri" w:cs="Times New Roman"/>
    </w:rPr>
  </w:style>
  <w:style w:type="paragraph" w:styleId="1">
    <w:name w:val="heading 1"/>
    <w:basedOn w:val="a"/>
    <w:next w:val="a"/>
    <w:link w:val="1Char"/>
    <w:uiPriority w:val="9"/>
    <w:qFormat/>
    <w:rsid w:val="001A5946"/>
    <w:pPr>
      <w:keepNext/>
      <w:keepLines/>
      <w:spacing w:before="480" w:after="0"/>
      <w:outlineLvl w:val="0"/>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A5946"/>
    <w:rPr>
      <w:rFonts w:asciiTheme="majorHAnsi" w:eastAsiaTheme="majorEastAsia" w:hAnsiTheme="majorHAnsi" w:cstheme="majorBidi"/>
      <w:b/>
      <w:bCs/>
      <w:sz w:val="28"/>
      <w:szCs w:val="28"/>
    </w:rPr>
  </w:style>
  <w:style w:type="paragraph" w:customStyle="1" w:styleId="Default">
    <w:name w:val="Default"/>
    <w:rsid w:val="0017192E"/>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link w:val="Char"/>
    <w:uiPriority w:val="34"/>
    <w:qFormat/>
    <w:rsid w:val="0017192E"/>
    <w:pPr>
      <w:ind w:left="720"/>
      <w:contextualSpacing/>
    </w:pPr>
  </w:style>
  <w:style w:type="character" w:styleId="-">
    <w:name w:val="Hyperlink"/>
    <w:basedOn w:val="a0"/>
    <w:uiPriority w:val="99"/>
    <w:unhideWhenUsed/>
    <w:rsid w:val="00EC64CE"/>
    <w:rPr>
      <w:color w:val="0563C1" w:themeColor="hyperlink"/>
      <w:u w:val="single"/>
    </w:rPr>
  </w:style>
  <w:style w:type="paragraph" w:styleId="Web">
    <w:name w:val="Normal (Web)"/>
    <w:basedOn w:val="a"/>
    <w:uiPriority w:val="99"/>
    <w:unhideWhenUsed/>
    <w:rsid w:val="00996CEB"/>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Balloon Text"/>
    <w:basedOn w:val="a"/>
    <w:link w:val="Char0"/>
    <w:uiPriority w:val="99"/>
    <w:semiHidden/>
    <w:unhideWhenUsed/>
    <w:rsid w:val="000D2B50"/>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0D2B50"/>
    <w:rPr>
      <w:rFonts w:ascii="Segoe UI" w:eastAsia="Calibri" w:hAnsi="Segoe UI" w:cs="Segoe UI"/>
      <w:sz w:val="18"/>
      <w:szCs w:val="18"/>
    </w:rPr>
  </w:style>
  <w:style w:type="paragraph" w:styleId="-HTML">
    <w:name w:val="HTML Preformatted"/>
    <w:basedOn w:val="a"/>
    <w:link w:val="-HTMLChar"/>
    <w:uiPriority w:val="99"/>
    <w:semiHidden/>
    <w:unhideWhenUsed/>
    <w:rsid w:val="00335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3359A1"/>
    <w:rPr>
      <w:rFonts w:ascii="Courier New" w:eastAsia="Times New Roman" w:hAnsi="Courier New" w:cs="Courier New"/>
      <w:sz w:val="20"/>
      <w:szCs w:val="20"/>
      <w:lang w:eastAsia="el-GR"/>
    </w:rPr>
  </w:style>
  <w:style w:type="character" w:customStyle="1" w:styleId="y2iqfc">
    <w:name w:val="y2iqfc"/>
    <w:basedOn w:val="a0"/>
    <w:rsid w:val="003359A1"/>
  </w:style>
  <w:style w:type="character" w:customStyle="1" w:styleId="highlight">
    <w:name w:val="highlight"/>
    <w:basedOn w:val="a0"/>
    <w:rsid w:val="009F6085"/>
  </w:style>
  <w:style w:type="paragraph" w:styleId="a5">
    <w:name w:val="footnote text"/>
    <w:basedOn w:val="a"/>
    <w:link w:val="Char1"/>
    <w:uiPriority w:val="99"/>
    <w:semiHidden/>
    <w:unhideWhenUsed/>
    <w:rsid w:val="00A140F5"/>
    <w:pPr>
      <w:spacing w:after="0" w:line="240" w:lineRule="auto"/>
    </w:pPr>
    <w:rPr>
      <w:sz w:val="20"/>
      <w:szCs w:val="20"/>
    </w:rPr>
  </w:style>
  <w:style w:type="character" w:customStyle="1" w:styleId="Char1">
    <w:name w:val="Κείμενο υποσημείωσης Char"/>
    <w:basedOn w:val="a0"/>
    <w:link w:val="a5"/>
    <w:uiPriority w:val="99"/>
    <w:semiHidden/>
    <w:rsid w:val="00A140F5"/>
    <w:rPr>
      <w:rFonts w:ascii="Calibri" w:eastAsia="Calibri" w:hAnsi="Calibri" w:cs="Times New Roman"/>
      <w:sz w:val="20"/>
      <w:szCs w:val="20"/>
    </w:rPr>
  </w:style>
  <w:style w:type="character" w:styleId="a6">
    <w:name w:val="footnote reference"/>
    <w:basedOn w:val="a0"/>
    <w:uiPriority w:val="99"/>
    <w:semiHidden/>
    <w:unhideWhenUsed/>
    <w:rsid w:val="00A140F5"/>
    <w:rPr>
      <w:vertAlign w:val="superscript"/>
    </w:rPr>
  </w:style>
  <w:style w:type="character" w:customStyle="1" w:styleId="rphighlightallclass">
    <w:name w:val="rphighlightallclass"/>
    <w:basedOn w:val="a0"/>
    <w:rsid w:val="003D3533"/>
  </w:style>
  <w:style w:type="character" w:styleId="a7">
    <w:name w:val="Emphasis"/>
    <w:basedOn w:val="a0"/>
    <w:uiPriority w:val="20"/>
    <w:qFormat/>
    <w:rsid w:val="00CA1A76"/>
    <w:rPr>
      <w:i/>
      <w:iCs/>
    </w:rPr>
  </w:style>
  <w:style w:type="character" w:styleId="a8">
    <w:name w:val="annotation reference"/>
    <w:basedOn w:val="a0"/>
    <w:uiPriority w:val="99"/>
    <w:semiHidden/>
    <w:unhideWhenUsed/>
    <w:rsid w:val="004E4C6F"/>
    <w:rPr>
      <w:sz w:val="16"/>
      <w:szCs w:val="16"/>
    </w:rPr>
  </w:style>
  <w:style w:type="paragraph" w:styleId="a9">
    <w:name w:val="annotation text"/>
    <w:basedOn w:val="a"/>
    <w:link w:val="Char2"/>
    <w:uiPriority w:val="99"/>
    <w:unhideWhenUsed/>
    <w:rsid w:val="004E4C6F"/>
    <w:pPr>
      <w:spacing w:line="240" w:lineRule="auto"/>
    </w:pPr>
    <w:rPr>
      <w:sz w:val="20"/>
      <w:szCs w:val="20"/>
    </w:rPr>
  </w:style>
  <w:style w:type="character" w:customStyle="1" w:styleId="Char2">
    <w:name w:val="Κείμενο σχολίου Char"/>
    <w:basedOn w:val="a0"/>
    <w:link w:val="a9"/>
    <w:uiPriority w:val="99"/>
    <w:rsid w:val="004E4C6F"/>
    <w:rPr>
      <w:rFonts w:ascii="Calibri" w:eastAsia="Calibri" w:hAnsi="Calibri" w:cs="Times New Roman"/>
      <w:sz w:val="20"/>
      <w:szCs w:val="20"/>
    </w:rPr>
  </w:style>
  <w:style w:type="paragraph" w:styleId="aa">
    <w:name w:val="annotation subject"/>
    <w:basedOn w:val="a9"/>
    <w:next w:val="a9"/>
    <w:link w:val="Char3"/>
    <w:uiPriority w:val="99"/>
    <w:semiHidden/>
    <w:unhideWhenUsed/>
    <w:rsid w:val="004E4C6F"/>
    <w:rPr>
      <w:b/>
      <w:bCs/>
    </w:rPr>
  </w:style>
  <w:style w:type="character" w:customStyle="1" w:styleId="Char3">
    <w:name w:val="Θέμα σχολίου Char"/>
    <w:basedOn w:val="Char2"/>
    <w:link w:val="aa"/>
    <w:uiPriority w:val="99"/>
    <w:semiHidden/>
    <w:rsid w:val="004E4C6F"/>
    <w:rPr>
      <w:rFonts w:ascii="Calibri" w:eastAsia="Calibri" w:hAnsi="Calibri" w:cs="Times New Roman"/>
      <w:b/>
      <w:bCs/>
      <w:sz w:val="20"/>
      <w:szCs w:val="20"/>
    </w:rPr>
  </w:style>
  <w:style w:type="paragraph" w:styleId="ab">
    <w:name w:val="endnote text"/>
    <w:basedOn w:val="a"/>
    <w:link w:val="Char4"/>
    <w:uiPriority w:val="99"/>
    <w:semiHidden/>
    <w:unhideWhenUsed/>
    <w:rsid w:val="009512BF"/>
    <w:pPr>
      <w:spacing w:after="0" w:line="240" w:lineRule="auto"/>
    </w:pPr>
    <w:rPr>
      <w:sz w:val="20"/>
      <w:szCs w:val="20"/>
    </w:rPr>
  </w:style>
  <w:style w:type="character" w:customStyle="1" w:styleId="Char4">
    <w:name w:val="Κείμενο σημείωσης τέλους Char"/>
    <w:basedOn w:val="a0"/>
    <w:link w:val="ab"/>
    <w:uiPriority w:val="99"/>
    <w:semiHidden/>
    <w:rsid w:val="009512BF"/>
    <w:rPr>
      <w:rFonts w:ascii="Calibri" w:eastAsia="Calibri" w:hAnsi="Calibri" w:cs="Times New Roman"/>
      <w:sz w:val="20"/>
      <w:szCs w:val="20"/>
    </w:rPr>
  </w:style>
  <w:style w:type="character" w:customStyle="1" w:styleId="10">
    <w:name w:val="Παραπομπή σημείωσης τέλους1"/>
    <w:basedOn w:val="a0"/>
    <w:uiPriority w:val="99"/>
    <w:semiHidden/>
    <w:unhideWhenUsed/>
    <w:rsid w:val="009512BF"/>
    <w:rPr>
      <w:rFonts w:ascii="Arial" w:hAnsi="Arial"/>
      <w:sz w:val="22"/>
      <w:vertAlign w:val="superscript"/>
    </w:rPr>
  </w:style>
  <w:style w:type="paragraph" w:styleId="ac">
    <w:name w:val="No Spacing"/>
    <w:uiPriority w:val="1"/>
    <w:qFormat/>
    <w:rsid w:val="005D7D69"/>
    <w:pPr>
      <w:spacing w:after="0" w:line="240" w:lineRule="auto"/>
    </w:pPr>
    <w:rPr>
      <w:rFonts w:ascii="Calibri" w:eastAsia="Calibri" w:hAnsi="Calibri" w:cs="Times New Roman"/>
    </w:rPr>
  </w:style>
  <w:style w:type="character" w:customStyle="1" w:styleId="Char">
    <w:name w:val="Παράγραφος λίστας Char"/>
    <w:link w:val="a3"/>
    <w:uiPriority w:val="34"/>
    <w:locked/>
    <w:rsid w:val="00504EA8"/>
    <w:rPr>
      <w:rFonts w:ascii="Calibri" w:eastAsia="Calibri" w:hAnsi="Calibri" w:cs="Times New Roman"/>
    </w:rPr>
  </w:style>
  <w:style w:type="character" w:styleId="ad">
    <w:name w:val="Strong"/>
    <w:basedOn w:val="a0"/>
    <w:uiPriority w:val="22"/>
    <w:qFormat/>
    <w:rsid w:val="00BF61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33028">
      <w:bodyDiv w:val="1"/>
      <w:marLeft w:val="0"/>
      <w:marRight w:val="0"/>
      <w:marTop w:val="0"/>
      <w:marBottom w:val="0"/>
      <w:divBdr>
        <w:top w:val="none" w:sz="0" w:space="0" w:color="auto"/>
        <w:left w:val="none" w:sz="0" w:space="0" w:color="auto"/>
        <w:bottom w:val="none" w:sz="0" w:space="0" w:color="auto"/>
        <w:right w:val="none" w:sz="0" w:space="0" w:color="auto"/>
      </w:divBdr>
    </w:div>
    <w:div w:id="639532476">
      <w:bodyDiv w:val="1"/>
      <w:marLeft w:val="0"/>
      <w:marRight w:val="0"/>
      <w:marTop w:val="0"/>
      <w:marBottom w:val="0"/>
      <w:divBdr>
        <w:top w:val="none" w:sz="0" w:space="0" w:color="auto"/>
        <w:left w:val="none" w:sz="0" w:space="0" w:color="auto"/>
        <w:bottom w:val="none" w:sz="0" w:space="0" w:color="auto"/>
        <w:right w:val="none" w:sz="0" w:space="0" w:color="auto"/>
      </w:divBdr>
    </w:div>
    <w:div w:id="673923447">
      <w:bodyDiv w:val="1"/>
      <w:marLeft w:val="0"/>
      <w:marRight w:val="0"/>
      <w:marTop w:val="0"/>
      <w:marBottom w:val="0"/>
      <w:divBdr>
        <w:top w:val="none" w:sz="0" w:space="0" w:color="auto"/>
        <w:left w:val="none" w:sz="0" w:space="0" w:color="auto"/>
        <w:bottom w:val="none" w:sz="0" w:space="0" w:color="auto"/>
        <w:right w:val="none" w:sz="0" w:space="0" w:color="auto"/>
      </w:divBdr>
    </w:div>
    <w:div w:id="708333842">
      <w:bodyDiv w:val="1"/>
      <w:marLeft w:val="0"/>
      <w:marRight w:val="0"/>
      <w:marTop w:val="0"/>
      <w:marBottom w:val="0"/>
      <w:divBdr>
        <w:top w:val="none" w:sz="0" w:space="0" w:color="auto"/>
        <w:left w:val="none" w:sz="0" w:space="0" w:color="auto"/>
        <w:bottom w:val="none" w:sz="0" w:space="0" w:color="auto"/>
        <w:right w:val="none" w:sz="0" w:space="0" w:color="auto"/>
      </w:divBdr>
      <w:divsChild>
        <w:div w:id="942372252">
          <w:marLeft w:val="0"/>
          <w:marRight w:val="0"/>
          <w:marTop w:val="0"/>
          <w:marBottom w:val="0"/>
          <w:divBdr>
            <w:top w:val="none" w:sz="0" w:space="0" w:color="auto"/>
            <w:left w:val="none" w:sz="0" w:space="0" w:color="auto"/>
            <w:bottom w:val="none" w:sz="0" w:space="0" w:color="auto"/>
            <w:right w:val="none" w:sz="0" w:space="0" w:color="auto"/>
          </w:divBdr>
        </w:div>
        <w:div w:id="2089766178">
          <w:marLeft w:val="0"/>
          <w:marRight w:val="0"/>
          <w:marTop w:val="0"/>
          <w:marBottom w:val="0"/>
          <w:divBdr>
            <w:top w:val="none" w:sz="0" w:space="0" w:color="auto"/>
            <w:left w:val="none" w:sz="0" w:space="0" w:color="auto"/>
            <w:bottom w:val="none" w:sz="0" w:space="0" w:color="auto"/>
            <w:right w:val="none" w:sz="0" w:space="0" w:color="auto"/>
          </w:divBdr>
          <w:divsChild>
            <w:div w:id="715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15725">
      <w:bodyDiv w:val="1"/>
      <w:marLeft w:val="0"/>
      <w:marRight w:val="0"/>
      <w:marTop w:val="0"/>
      <w:marBottom w:val="0"/>
      <w:divBdr>
        <w:top w:val="none" w:sz="0" w:space="0" w:color="auto"/>
        <w:left w:val="none" w:sz="0" w:space="0" w:color="auto"/>
        <w:bottom w:val="none" w:sz="0" w:space="0" w:color="auto"/>
        <w:right w:val="none" w:sz="0" w:space="0" w:color="auto"/>
      </w:divBdr>
      <w:divsChild>
        <w:div w:id="859052474">
          <w:marLeft w:val="0"/>
          <w:marRight w:val="0"/>
          <w:marTop w:val="0"/>
          <w:marBottom w:val="0"/>
          <w:divBdr>
            <w:top w:val="none" w:sz="0" w:space="0" w:color="auto"/>
            <w:left w:val="none" w:sz="0" w:space="0" w:color="auto"/>
            <w:bottom w:val="none" w:sz="0" w:space="0" w:color="auto"/>
            <w:right w:val="none" w:sz="0" w:space="0" w:color="auto"/>
          </w:divBdr>
        </w:div>
        <w:div w:id="1926574959">
          <w:marLeft w:val="0"/>
          <w:marRight w:val="0"/>
          <w:marTop w:val="0"/>
          <w:marBottom w:val="0"/>
          <w:divBdr>
            <w:top w:val="none" w:sz="0" w:space="0" w:color="auto"/>
            <w:left w:val="none" w:sz="0" w:space="0" w:color="auto"/>
            <w:bottom w:val="none" w:sz="0" w:space="0" w:color="auto"/>
            <w:right w:val="none" w:sz="0" w:space="0" w:color="auto"/>
          </w:divBdr>
        </w:div>
      </w:divsChild>
    </w:div>
    <w:div w:id="956914485">
      <w:bodyDiv w:val="1"/>
      <w:marLeft w:val="0"/>
      <w:marRight w:val="0"/>
      <w:marTop w:val="0"/>
      <w:marBottom w:val="0"/>
      <w:divBdr>
        <w:top w:val="none" w:sz="0" w:space="0" w:color="auto"/>
        <w:left w:val="none" w:sz="0" w:space="0" w:color="auto"/>
        <w:bottom w:val="none" w:sz="0" w:space="0" w:color="auto"/>
        <w:right w:val="none" w:sz="0" w:space="0" w:color="auto"/>
      </w:divBdr>
    </w:div>
    <w:div w:id="1346444031">
      <w:bodyDiv w:val="1"/>
      <w:marLeft w:val="0"/>
      <w:marRight w:val="0"/>
      <w:marTop w:val="0"/>
      <w:marBottom w:val="0"/>
      <w:divBdr>
        <w:top w:val="none" w:sz="0" w:space="0" w:color="auto"/>
        <w:left w:val="none" w:sz="0" w:space="0" w:color="auto"/>
        <w:bottom w:val="none" w:sz="0" w:space="0" w:color="auto"/>
        <w:right w:val="none" w:sz="0" w:space="0" w:color="auto"/>
      </w:divBdr>
      <w:divsChild>
        <w:div w:id="493184016">
          <w:marLeft w:val="0"/>
          <w:marRight w:val="0"/>
          <w:marTop w:val="0"/>
          <w:marBottom w:val="225"/>
          <w:divBdr>
            <w:top w:val="none" w:sz="0" w:space="0" w:color="auto"/>
            <w:left w:val="none" w:sz="0" w:space="0" w:color="auto"/>
            <w:bottom w:val="none" w:sz="0" w:space="0" w:color="auto"/>
            <w:right w:val="none" w:sz="0" w:space="0" w:color="auto"/>
          </w:divBdr>
          <w:divsChild>
            <w:div w:id="5207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996">
      <w:bodyDiv w:val="1"/>
      <w:marLeft w:val="0"/>
      <w:marRight w:val="0"/>
      <w:marTop w:val="0"/>
      <w:marBottom w:val="0"/>
      <w:divBdr>
        <w:top w:val="none" w:sz="0" w:space="0" w:color="auto"/>
        <w:left w:val="none" w:sz="0" w:space="0" w:color="auto"/>
        <w:bottom w:val="none" w:sz="0" w:space="0" w:color="auto"/>
        <w:right w:val="none" w:sz="0" w:space="0" w:color="auto"/>
      </w:divBdr>
    </w:div>
    <w:div w:id="1776948407">
      <w:bodyDiv w:val="1"/>
      <w:marLeft w:val="0"/>
      <w:marRight w:val="0"/>
      <w:marTop w:val="0"/>
      <w:marBottom w:val="0"/>
      <w:divBdr>
        <w:top w:val="none" w:sz="0" w:space="0" w:color="auto"/>
        <w:left w:val="none" w:sz="0" w:space="0" w:color="auto"/>
        <w:bottom w:val="none" w:sz="0" w:space="0" w:color="auto"/>
        <w:right w:val="none" w:sz="0" w:space="0" w:color="auto"/>
      </w:divBdr>
    </w:div>
    <w:div w:id="1786264793">
      <w:bodyDiv w:val="1"/>
      <w:marLeft w:val="0"/>
      <w:marRight w:val="0"/>
      <w:marTop w:val="0"/>
      <w:marBottom w:val="0"/>
      <w:divBdr>
        <w:top w:val="none" w:sz="0" w:space="0" w:color="auto"/>
        <w:left w:val="none" w:sz="0" w:space="0" w:color="auto"/>
        <w:bottom w:val="none" w:sz="0" w:space="0" w:color="auto"/>
        <w:right w:val="none" w:sz="0" w:space="0" w:color="auto"/>
      </w:divBdr>
      <w:divsChild>
        <w:div w:id="1002049646">
          <w:marLeft w:val="0"/>
          <w:marRight w:val="450"/>
          <w:marTop w:val="0"/>
          <w:marBottom w:val="135"/>
          <w:divBdr>
            <w:top w:val="none" w:sz="0" w:space="0" w:color="auto"/>
            <w:left w:val="none" w:sz="0" w:space="0" w:color="auto"/>
            <w:bottom w:val="none" w:sz="0" w:space="0" w:color="auto"/>
            <w:right w:val="none" w:sz="0" w:space="0" w:color="auto"/>
          </w:divBdr>
        </w:div>
      </w:divsChild>
    </w:div>
    <w:div w:id="1914699926">
      <w:bodyDiv w:val="1"/>
      <w:marLeft w:val="0"/>
      <w:marRight w:val="0"/>
      <w:marTop w:val="0"/>
      <w:marBottom w:val="0"/>
      <w:divBdr>
        <w:top w:val="none" w:sz="0" w:space="0" w:color="auto"/>
        <w:left w:val="none" w:sz="0" w:space="0" w:color="auto"/>
        <w:bottom w:val="none" w:sz="0" w:space="0" w:color="auto"/>
        <w:right w:val="none" w:sz="0" w:space="0" w:color="auto"/>
      </w:divBdr>
      <w:divsChild>
        <w:div w:id="113213108">
          <w:marLeft w:val="0"/>
          <w:marRight w:val="450"/>
          <w:marTop w:val="0"/>
          <w:marBottom w:val="135"/>
          <w:divBdr>
            <w:top w:val="none" w:sz="0" w:space="0" w:color="auto"/>
            <w:left w:val="none" w:sz="0" w:space="0" w:color="auto"/>
            <w:bottom w:val="none" w:sz="0" w:space="0" w:color="auto"/>
            <w:right w:val="none" w:sz="0" w:space="0" w:color="auto"/>
          </w:divBdr>
        </w:div>
      </w:divsChild>
    </w:div>
    <w:div w:id="208374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ctor@auth.gr" TargetMode="External"/><Relationship Id="rId18" Type="http://schemas.openxmlformats.org/officeDocument/2006/relationships/hyperlink" Target="mailto:rectorate@asfa.gr" TargetMode="External"/><Relationship Id="rId26" Type="http://schemas.openxmlformats.org/officeDocument/2006/relationships/hyperlink" Target="mailto:rector@duth.gr" TargetMode="External"/><Relationship Id="rId39" Type="http://schemas.openxmlformats.org/officeDocument/2006/relationships/hyperlink" Target="mailto:rector@uniwa.gr" TargetMode="External"/><Relationship Id="rId21" Type="http://schemas.openxmlformats.org/officeDocument/2006/relationships/hyperlink" Target="mailto:rector@unipi.gr" TargetMode="External"/><Relationship Id="rId34" Type="http://schemas.openxmlformats.org/officeDocument/2006/relationships/hyperlink" Target="mailto:floros@ionio.gr" TargetMode="External"/><Relationship Id="rId42" Type="http://schemas.openxmlformats.org/officeDocument/2006/relationships/hyperlink" Target="mailto:president@aspete.g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r@aua.gr" TargetMode="External"/><Relationship Id="rId29" Type="http://schemas.openxmlformats.org/officeDocument/2006/relationships/hyperlink" Target="mailto:rector@central.tuc.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tor@uoa.gr" TargetMode="External"/><Relationship Id="rId24" Type="http://schemas.openxmlformats.org/officeDocument/2006/relationships/hyperlink" Target="mailto:rectorate@upatras.gr" TargetMode="External"/><Relationship Id="rId32" Type="http://schemas.openxmlformats.org/officeDocument/2006/relationships/hyperlink" Target="mailto:prytan@aegean.gr" TargetMode="External"/><Relationship Id="rId37" Type="http://schemas.openxmlformats.org/officeDocument/2006/relationships/hyperlink" Target="mailto:rector@uop.gr" TargetMode="External"/><Relationship Id="rId40" Type="http://schemas.openxmlformats.org/officeDocument/2006/relationships/hyperlink" Target="mailto:rector@ihu.gr"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tor@aueb.gr" TargetMode="External"/><Relationship Id="rId23" Type="http://schemas.openxmlformats.org/officeDocument/2006/relationships/hyperlink" Target="mailto:rector@upatras.gr" TargetMode="External"/><Relationship Id="rId28" Type="http://schemas.openxmlformats.org/officeDocument/2006/relationships/hyperlink" Target="mailto:rector@uoc.gr" TargetMode="External"/><Relationship Id="rId36" Type="http://schemas.openxmlformats.org/officeDocument/2006/relationships/hyperlink" Target="mailto:rector@hua.gr" TargetMode="External"/><Relationship Id="rId10" Type="http://schemas.openxmlformats.org/officeDocument/2006/relationships/hyperlink" Target="mailto:ambasciata.atene@esteri.it" TargetMode="External"/><Relationship Id="rId19" Type="http://schemas.openxmlformats.org/officeDocument/2006/relationships/hyperlink" Target="mailto:rector@asfa.gr" TargetMode="External"/><Relationship Id="rId31" Type="http://schemas.openxmlformats.org/officeDocument/2006/relationships/hyperlink" Target="mailto:rector@aegean.gr"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terhe@minedu.gov.gr" TargetMode="External"/><Relationship Id="rId14" Type="http://schemas.openxmlformats.org/officeDocument/2006/relationships/hyperlink" Target="mailto:rector-secretary@auth.gr" TargetMode="External"/><Relationship Id="rId22" Type="http://schemas.openxmlformats.org/officeDocument/2006/relationships/hyperlink" Target="mailto:prytan@uom.edu.gr" TargetMode="External"/><Relationship Id="rId27" Type="http://schemas.openxmlformats.org/officeDocument/2006/relationships/hyperlink" Target="mailto:secretary@rector.uoc.gr" TargetMode="External"/><Relationship Id="rId30" Type="http://schemas.openxmlformats.org/officeDocument/2006/relationships/hyperlink" Target="mailto:rector@tuc.gr" TargetMode="External"/><Relationship Id="rId35" Type="http://schemas.openxmlformats.org/officeDocument/2006/relationships/hyperlink" Target="mailto:prytanis@uth.gr" TargetMode="External"/><Relationship Id="rId43" Type="http://schemas.openxmlformats.org/officeDocument/2006/relationships/hyperlink" Target="mailto:rector@eap.gr"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rector@mail.ntua.gr" TargetMode="External"/><Relationship Id="rId17" Type="http://schemas.openxmlformats.org/officeDocument/2006/relationships/hyperlink" Target="mailto:skin@aua.gr" TargetMode="External"/><Relationship Id="rId25" Type="http://schemas.openxmlformats.org/officeDocument/2006/relationships/hyperlink" Target="mailto:prytania@uoi.gr" TargetMode="External"/><Relationship Id="rId33" Type="http://schemas.openxmlformats.org/officeDocument/2006/relationships/hyperlink" Target="mailto:rector@ionio.gr" TargetMode="External"/><Relationship Id="rId38" Type="http://schemas.openxmlformats.org/officeDocument/2006/relationships/hyperlink" Target="mailto:rectorate@uop.gr" TargetMode="External"/><Relationship Id="rId20" Type="http://schemas.openxmlformats.org/officeDocument/2006/relationships/hyperlink" Target="mailto:rector@panteion.gr" TargetMode="External"/><Relationship Id="rId41" Type="http://schemas.openxmlformats.org/officeDocument/2006/relationships/hyperlink" Target="mailto:rector@hm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E7C6B-B967-4325-827D-4857EB42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5536</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Αικατερίνη Λενάκη</dc:creator>
  <cp:keywords/>
  <dc:description/>
  <cp:lastModifiedBy>secr_1</cp:lastModifiedBy>
  <cp:revision>2</cp:revision>
  <cp:lastPrinted>2025-03-24T09:15:00Z</cp:lastPrinted>
  <dcterms:created xsi:type="dcterms:W3CDTF">2025-03-28T09:32:00Z</dcterms:created>
  <dcterms:modified xsi:type="dcterms:W3CDTF">2025-03-28T09:32:00Z</dcterms:modified>
</cp:coreProperties>
</file>